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82769E" w:rsidRDefault="00D03887" w:rsidP="00203CF1">
      <w:pPr>
        <w:spacing w:after="0"/>
        <w:rPr>
          <w:rFonts w:ascii="Roboto" w:hAnsi="Roboto" w:cs="Arial"/>
          <w:b/>
          <w:sz w:val="28"/>
          <w:szCs w:val="28"/>
        </w:rPr>
      </w:pPr>
      <w:r w:rsidRPr="0082769E">
        <w:rPr>
          <w:rFonts w:ascii="Roboto" w:hAnsi="Roboto"/>
          <w:b/>
          <w:sz w:val="28"/>
          <w:szCs w:val="28"/>
        </w:rPr>
        <w:t>Capteur de force de précision</w:t>
      </w:r>
      <w:r w:rsidR="00203CF1" w:rsidRPr="0082769E">
        <w:rPr>
          <w:rFonts w:ascii="Roboto" w:hAnsi="Roboto"/>
          <w:b/>
          <w:sz w:val="28"/>
          <w:szCs w:val="28"/>
        </w:rPr>
        <w:t xml:space="preserve"> U15 avec </w:t>
      </w:r>
      <w:r w:rsidRPr="0082769E">
        <w:rPr>
          <w:rFonts w:ascii="Roboto" w:hAnsi="Roboto"/>
          <w:b/>
          <w:sz w:val="28"/>
          <w:szCs w:val="28"/>
        </w:rPr>
        <w:t>performances</w:t>
      </w:r>
      <w:r w:rsidR="00203CF1" w:rsidRPr="0082769E">
        <w:rPr>
          <w:rFonts w:ascii="Roboto" w:hAnsi="Roboto"/>
          <w:b/>
          <w:sz w:val="28"/>
          <w:szCs w:val="28"/>
        </w:rPr>
        <w:t xml:space="preserve"> améliorées</w:t>
      </w:r>
    </w:p>
    <w:p w:rsidR="005840C8" w:rsidRPr="0082769E" w:rsidRDefault="005840C8" w:rsidP="005840C8">
      <w:pPr>
        <w:spacing w:after="0"/>
        <w:rPr>
          <w:rFonts w:ascii="Roboto" w:hAnsi="Roboto" w:cs="Arial"/>
        </w:rPr>
      </w:pPr>
    </w:p>
    <w:p w:rsidR="00545644" w:rsidRPr="0082769E" w:rsidRDefault="000E6BA5" w:rsidP="00505C55">
      <w:pPr>
        <w:pStyle w:val="ListParagraph"/>
        <w:numPr>
          <w:ilvl w:val="0"/>
          <w:numId w:val="2"/>
        </w:numPr>
        <w:spacing w:after="0"/>
        <w:rPr>
          <w:rFonts w:ascii="Roboto" w:hAnsi="Roboto" w:cs="Arial"/>
        </w:rPr>
      </w:pPr>
      <w:r w:rsidRPr="0082769E">
        <w:rPr>
          <w:rFonts w:ascii="Roboto" w:hAnsi="Roboto"/>
        </w:rPr>
        <w:t>Pour des mesures de haute précision</w:t>
      </w:r>
      <w:r w:rsidR="00D03887" w:rsidRPr="0082769E">
        <w:rPr>
          <w:rFonts w:ascii="Roboto" w:hAnsi="Roboto"/>
        </w:rPr>
        <w:t xml:space="preserve">, par exemple dans des bancs </w:t>
      </w:r>
      <w:r w:rsidRPr="0082769E">
        <w:rPr>
          <w:rFonts w:ascii="Roboto" w:hAnsi="Roboto"/>
        </w:rPr>
        <w:t>d'essais</w:t>
      </w:r>
      <w:r w:rsidR="00D03887" w:rsidRPr="0082769E">
        <w:rPr>
          <w:rFonts w:ascii="Roboto" w:hAnsi="Roboto"/>
        </w:rPr>
        <w:t xml:space="preserve"> ou des machines de calibration</w:t>
      </w:r>
    </w:p>
    <w:p w:rsidR="005840C8" w:rsidRPr="0082769E" w:rsidRDefault="000E6BA5" w:rsidP="00785033">
      <w:pPr>
        <w:pStyle w:val="ListParagraph"/>
        <w:numPr>
          <w:ilvl w:val="0"/>
          <w:numId w:val="2"/>
        </w:numPr>
        <w:spacing w:after="0"/>
        <w:rPr>
          <w:rFonts w:ascii="Roboto" w:hAnsi="Roboto" w:cs="Arial"/>
        </w:rPr>
      </w:pPr>
      <w:r w:rsidRPr="0082769E">
        <w:rPr>
          <w:rFonts w:ascii="Roboto" w:hAnsi="Roboto"/>
        </w:rPr>
        <w:t>Maintenant disponible avec des forces nominales jusqu'à 2,5 MN, classe de précision désormais garantie dès 10 % de la plage nominale de mesure</w:t>
      </w:r>
    </w:p>
    <w:p w:rsidR="00545644" w:rsidRPr="0082769E" w:rsidRDefault="000E6BA5" w:rsidP="00545644">
      <w:pPr>
        <w:pStyle w:val="ListParagraph"/>
        <w:numPr>
          <w:ilvl w:val="0"/>
          <w:numId w:val="2"/>
        </w:numPr>
        <w:spacing w:after="0"/>
        <w:rPr>
          <w:rFonts w:ascii="Roboto" w:hAnsi="Roboto" w:cs="Arial"/>
        </w:rPr>
      </w:pPr>
      <w:r w:rsidRPr="0082769E">
        <w:rPr>
          <w:rFonts w:ascii="Roboto" w:hAnsi="Roboto"/>
        </w:rPr>
        <w:t>Idéal comme chaîne de mesure économique de haute précision en combinaison avec l'amplificateur de mesure QuantumX MX238B</w:t>
      </w:r>
    </w:p>
    <w:p w:rsidR="00785033" w:rsidRPr="0082769E" w:rsidRDefault="00785033" w:rsidP="00785033">
      <w:pPr>
        <w:spacing w:after="0"/>
        <w:rPr>
          <w:rFonts w:ascii="Roboto" w:hAnsi="Roboto" w:cs="Arial"/>
        </w:rPr>
      </w:pPr>
    </w:p>
    <w:p w:rsidR="00D6290B" w:rsidRPr="0082769E" w:rsidRDefault="00D03887" w:rsidP="00D6290B">
      <w:pPr>
        <w:spacing w:after="0"/>
        <w:rPr>
          <w:rFonts w:ascii="Roboto" w:hAnsi="Roboto"/>
          <w:b/>
        </w:rPr>
      </w:pPr>
      <w:r w:rsidRPr="0082769E">
        <w:rPr>
          <w:rFonts w:ascii="Roboto" w:hAnsi="Roboto"/>
          <w:b/>
        </w:rPr>
        <w:t xml:space="preserve">Le capteur de force de précision </w:t>
      </w:r>
      <w:r w:rsidR="00785033" w:rsidRPr="0082769E">
        <w:rPr>
          <w:rFonts w:ascii="Roboto" w:hAnsi="Roboto"/>
          <w:b/>
        </w:rPr>
        <w:t xml:space="preserve">U15 de HBM </w:t>
      </w:r>
      <w:r w:rsidRPr="0082769E">
        <w:rPr>
          <w:rFonts w:ascii="Roboto" w:hAnsi="Roboto"/>
          <w:b/>
        </w:rPr>
        <w:t xml:space="preserve">est désormais </w:t>
      </w:r>
      <w:r w:rsidR="00785033" w:rsidRPr="0082769E">
        <w:rPr>
          <w:rFonts w:ascii="Roboto" w:hAnsi="Roboto"/>
          <w:b/>
        </w:rPr>
        <w:t>disponible avec une plage nominale de mesure jusqu'à 2,5 </w:t>
      </w:r>
      <w:r w:rsidRPr="0082769E">
        <w:rPr>
          <w:rFonts w:ascii="Roboto" w:hAnsi="Roboto"/>
          <w:b/>
        </w:rPr>
        <w:t>MN</w:t>
      </w:r>
      <w:r w:rsidR="00785033" w:rsidRPr="0082769E">
        <w:rPr>
          <w:rFonts w:ascii="Roboto" w:hAnsi="Roboto"/>
          <w:b/>
        </w:rPr>
        <w:t xml:space="preserve">. </w:t>
      </w:r>
      <w:r w:rsidRPr="0082769E">
        <w:rPr>
          <w:rFonts w:ascii="Roboto" w:hAnsi="Roboto"/>
          <w:b/>
        </w:rPr>
        <w:t>Dorénavant, la classe de précision 0.5 ISO376</w:t>
      </w:r>
      <w:r w:rsidR="00785033" w:rsidRPr="0082769E">
        <w:rPr>
          <w:rFonts w:ascii="Roboto" w:hAnsi="Roboto"/>
          <w:b/>
        </w:rPr>
        <w:t xml:space="preserve"> </w:t>
      </w:r>
      <w:r w:rsidRPr="0082769E">
        <w:rPr>
          <w:rFonts w:ascii="Roboto" w:hAnsi="Roboto"/>
          <w:b/>
        </w:rPr>
        <w:t xml:space="preserve">est </w:t>
      </w:r>
      <w:r w:rsidR="00785033" w:rsidRPr="0082769E">
        <w:rPr>
          <w:rFonts w:ascii="Roboto" w:hAnsi="Roboto"/>
          <w:b/>
        </w:rPr>
        <w:t xml:space="preserve">garantie dès 10 % de la plage nominale de mesure </w:t>
      </w:r>
      <w:r w:rsidRPr="0082769E">
        <w:rPr>
          <w:rFonts w:ascii="Roboto" w:hAnsi="Roboto"/>
          <w:b/>
        </w:rPr>
        <w:t xml:space="preserve">au lieu de </w:t>
      </w:r>
      <w:r w:rsidR="00785033" w:rsidRPr="0082769E">
        <w:rPr>
          <w:rFonts w:ascii="Roboto" w:hAnsi="Roboto"/>
          <w:b/>
        </w:rPr>
        <w:t xml:space="preserve">20 %. </w:t>
      </w:r>
      <w:r w:rsidR="00CF293A" w:rsidRPr="0082769E">
        <w:rPr>
          <w:rFonts w:ascii="Roboto" w:hAnsi="Roboto"/>
          <w:b/>
        </w:rPr>
        <w:t xml:space="preserve">Ces nouvelles caractéristiques étendent </w:t>
      </w:r>
      <w:r w:rsidR="00785033" w:rsidRPr="0082769E">
        <w:rPr>
          <w:rFonts w:ascii="Roboto" w:hAnsi="Roboto"/>
          <w:b/>
        </w:rPr>
        <w:t xml:space="preserve">les possibilités d'utilisation du capteur </w:t>
      </w:r>
      <w:r w:rsidR="00CF293A" w:rsidRPr="0082769E">
        <w:rPr>
          <w:rFonts w:ascii="Roboto" w:hAnsi="Roboto"/>
          <w:b/>
        </w:rPr>
        <w:t xml:space="preserve">U15 </w:t>
      </w:r>
      <w:r w:rsidR="00785033" w:rsidRPr="0082769E">
        <w:rPr>
          <w:rFonts w:ascii="Roboto" w:hAnsi="Roboto"/>
          <w:b/>
        </w:rPr>
        <w:t xml:space="preserve">dans </w:t>
      </w:r>
      <w:r w:rsidR="00CF293A" w:rsidRPr="0082769E">
        <w:rPr>
          <w:rFonts w:ascii="Roboto" w:hAnsi="Roboto"/>
          <w:b/>
        </w:rPr>
        <w:t>des bancs d'essais ou des machines de calibration.</w:t>
      </w:r>
    </w:p>
    <w:p w:rsidR="00CF293A" w:rsidRPr="0082769E" w:rsidRDefault="00CF293A" w:rsidP="00D6290B">
      <w:pPr>
        <w:spacing w:after="0"/>
        <w:rPr>
          <w:rFonts w:ascii="Roboto" w:hAnsi="Roboto"/>
          <w:b/>
        </w:rPr>
      </w:pPr>
    </w:p>
    <w:p w:rsidR="002468CB" w:rsidRPr="0082769E" w:rsidRDefault="00CF293A" w:rsidP="00785033">
      <w:pPr>
        <w:spacing w:after="0"/>
        <w:rPr>
          <w:rFonts w:ascii="Roboto" w:hAnsi="Roboto"/>
        </w:rPr>
      </w:pPr>
      <w:r w:rsidRPr="0082769E">
        <w:rPr>
          <w:rFonts w:ascii="Roboto" w:hAnsi="Roboto"/>
        </w:rPr>
        <w:t xml:space="preserve">Ces nouvelles caractéristiques confortent </w:t>
      </w:r>
      <w:r w:rsidR="00CB4516" w:rsidRPr="0082769E">
        <w:rPr>
          <w:rFonts w:ascii="Roboto" w:hAnsi="Roboto"/>
        </w:rPr>
        <w:t>le capteur U15 de HBM comme une solution de mesure de très haute précision avec un rapport performance/prix très attractif tout en étant capable de répondre à vos multiples tâches de mesure ou d’essais</w:t>
      </w:r>
      <w:r w:rsidR="0082769E">
        <w:rPr>
          <w:rFonts w:ascii="Roboto" w:hAnsi="Roboto"/>
        </w:rPr>
        <w:t>.</w:t>
      </w:r>
      <w:bookmarkStart w:id="0" w:name="_GoBack"/>
      <w:bookmarkEnd w:id="0"/>
    </w:p>
    <w:p w:rsidR="00203CF1" w:rsidRPr="0082769E" w:rsidRDefault="00203CF1" w:rsidP="00203CF1">
      <w:pPr>
        <w:spacing w:after="0"/>
        <w:rPr>
          <w:rFonts w:ascii="Roboto" w:hAnsi="Roboto"/>
        </w:rPr>
      </w:pPr>
    </w:p>
    <w:p w:rsidR="00203CF1" w:rsidRPr="0082769E" w:rsidRDefault="00203CF1" w:rsidP="00785033">
      <w:pPr>
        <w:spacing w:after="0"/>
        <w:rPr>
          <w:rFonts w:ascii="Roboto" w:hAnsi="Roboto"/>
        </w:rPr>
      </w:pPr>
      <w:r w:rsidRPr="0082769E">
        <w:rPr>
          <w:rFonts w:ascii="Roboto" w:hAnsi="Roboto"/>
        </w:rPr>
        <w:t>En combinant le capteur de force U15 avec l'amplificateur de mesure de précision MX238B qu</w:t>
      </w:r>
      <w:r w:rsidR="00CB4516" w:rsidRPr="0082769E">
        <w:rPr>
          <w:rFonts w:ascii="Roboto" w:hAnsi="Roboto"/>
        </w:rPr>
        <w:t>i</w:t>
      </w:r>
      <w:r w:rsidRPr="0082769E">
        <w:rPr>
          <w:rFonts w:ascii="Roboto" w:hAnsi="Roboto"/>
        </w:rPr>
        <w:t xml:space="preserve"> vient </w:t>
      </w:r>
      <w:r w:rsidR="00CB4516" w:rsidRPr="0082769E">
        <w:rPr>
          <w:rFonts w:ascii="Roboto" w:hAnsi="Roboto"/>
        </w:rPr>
        <w:t>de rejoindre récemment la gamme QuantumX</w:t>
      </w:r>
      <w:r w:rsidRPr="0082769E">
        <w:rPr>
          <w:rFonts w:ascii="Roboto" w:hAnsi="Roboto"/>
        </w:rPr>
        <w:t xml:space="preserve">, les utilisateurs </w:t>
      </w:r>
      <w:r w:rsidR="00CB4516" w:rsidRPr="0082769E">
        <w:rPr>
          <w:rFonts w:ascii="Roboto" w:hAnsi="Roboto"/>
        </w:rPr>
        <w:t>obtiennent</w:t>
      </w:r>
      <w:r w:rsidRPr="0082769E">
        <w:rPr>
          <w:rFonts w:ascii="Roboto" w:hAnsi="Roboto"/>
        </w:rPr>
        <w:t xml:space="preserve"> </w:t>
      </w:r>
      <w:r w:rsidR="00CB4516" w:rsidRPr="0082769E">
        <w:rPr>
          <w:rFonts w:ascii="Roboto" w:hAnsi="Roboto"/>
        </w:rPr>
        <w:t xml:space="preserve">une chaîne de mesure </w:t>
      </w:r>
      <w:r w:rsidRPr="0082769E">
        <w:rPr>
          <w:rFonts w:ascii="Roboto" w:hAnsi="Roboto"/>
        </w:rPr>
        <w:t xml:space="preserve">précise à un prix attractif. La structure modulaire de la famille d'amplificateurs QuantumX permet un éventail d'applications encore plus large pour l'acquisition </w:t>
      </w:r>
      <w:r w:rsidR="00CB4516" w:rsidRPr="0082769E">
        <w:rPr>
          <w:rFonts w:ascii="Roboto" w:hAnsi="Roboto"/>
        </w:rPr>
        <w:t>synchrone</w:t>
      </w:r>
      <w:r w:rsidRPr="0082769E">
        <w:rPr>
          <w:rFonts w:ascii="Roboto" w:hAnsi="Roboto"/>
        </w:rPr>
        <w:t xml:space="preserve"> </w:t>
      </w:r>
      <w:r w:rsidR="00CB4516" w:rsidRPr="0082769E">
        <w:rPr>
          <w:rFonts w:ascii="Roboto" w:hAnsi="Roboto"/>
        </w:rPr>
        <w:t xml:space="preserve">avec </w:t>
      </w:r>
      <w:r w:rsidRPr="0082769E">
        <w:rPr>
          <w:rFonts w:ascii="Roboto" w:hAnsi="Roboto"/>
        </w:rPr>
        <w:t xml:space="preserve">d'autres </w:t>
      </w:r>
      <w:r w:rsidR="00CB4516" w:rsidRPr="0082769E">
        <w:rPr>
          <w:rFonts w:ascii="Roboto" w:hAnsi="Roboto"/>
        </w:rPr>
        <w:t xml:space="preserve">grandeurs et </w:t>
      </w:r>
      <w:r w:rsidRPr="0082769E">
        <w:rPr>
          <w:rFonts w:ascii="Roboto" w:hAnsi="Roboto"/>
        </w:rPr>
        <w:t xml:space="preserve">d'autres technologies de capteurs. </w:t>
      </w:r>
    </w:p>
    <w:p w:rsidR="00203CF1" w:rsidRPr="0082769E" w:rsidRDefault="00203CF1" w:rsidP="00203CF1">
      <w:pPr>
        <w:spacing w:after="0"/>
        <w:rPr>
          <w:rFonts w:ascii="Roboto" w:hAnsi="Roboto"/>
        </w:rPr>
      </w:pPr>
    </w:p>
    <w:p w:rsidR="00203CF1" w:rsidRDefault="00203CF1" w:rsidP="00203CF1">
      <w:pPr>
        <w:spacing w:after="0"/>
        <w:rPr>
          <w:rFonts w:ascii="Roboto" w:hAnsi="Roboto"/>
        </w:rPr>
      </w:pPr>
      <w:r w:rsidRPr="0082769E">
        <w:rPr>
          <w:rFonts w:ascii="Roboto" w:hAnsi="Roboto"/>
        </w:rPr>
        <w:t xml:space="preserve">Pour de plus amples informations sur le capteur de force de précision U15, veuillez consulter : </w:t>
      </w:r>
      <w:hyperlink r:id="rId9" w:history="1">
        <w:r>
          <w:rPr>
            <w:rStyle w:val="Hyperlink"/>
            <w:rFonts w:ascii="Roboto" w:hAnsi="Roboto"/>
          </w:rPr>
          <w:t>https://www.hbm.com/fr/2926/u15-capteur-de-force-de-precision/</w:t>
        </w:r>
      </w:hyperlink>
      <w:r>
        <w:rPr>
          <w:rFonts w:ascii="Roboto" w:hAnsi="Roboto"/>
        </w:rPr>
        <w:t xml:space="preserve"> </w:t>
      </w:r>
    </w:p>
    <w:p w:rsidR="00505C55" w:rsidRPr="003C1FE7" w:rsidRDefault="00505C55" w:rsidP="007100B7">
      <w:pPr>
        <w:spacing w:after="0"/>
        <w:rPr>
          <w:rFonts w:ascii="Roboto" w:hAnsi="Roboto"/>
        </w:rPr>
      </w:pPr>
    </w:p>
    <w:p w:rsidR="00785033" w:rsidRDefault="00B93181" w:rsidP="007100B7">
      <w:pPr>
        <w:spacing w:after="0"/>
        <w:rPr>
          <w:rFonts w:ascii="Roboto" w:hAnsi="Roboto"/>
        </w:rPr>
      </w:pPr>
      <w:r>
        <w:rPr>
          <w:rFonts w:ascii="Roboto" w:hAnsi="Roboto"/>
          <w:noProof/>
          <w:lang w:val="en-US" w:eastAsia="en-US"/>
        </w:rPr>
        <w:drawing>
          <wp:inline distT="0" distB="0" distL="0" distR="0">
            <wp:extent cx="3305485" cy="247929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_Previ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9938" cy="2482636"/>
                    </a:xfrm>
                    <a:prstGeom prst="rect">
                      <a:avLst/>
                    </a:prstGeom>
                  </pic:spPr>
                </pic:pic>
              </a:graphicData>
            </a:graphic>
          </wp:inline>
        </w:drawing>
      </w:r>
    </w:p>
    <w:p w:rsidR="00577038" w:rsidRDefault="00577038" w:rsidP="009613EA">
      <w:pPr>
        <w:spacing w:after="0"/>
        <w:rPr>
          <w:rFonts w:ascii="Roboto" w:hAnsi="Roboto"/>
          <w:lang w:val="de-DE"/>
        </w:rPr>
      </w:pPr>
    </w:p>
    <w:p w:rsidR="006871BF" w:rsidRPr="00827214" w:rsidRDefault="00827118" w:rsidP="000E6BA5">
      <w:pPr>
        <w:spacing w:after="0"/>
        <w:rPr>
          <w:rFonts w:ascii="Roboto" w:hAnsi="Roboto" w:cs="Arial"/>
          <w:i/>
        </w:rPr>
      </w:pPr>
      <w:r>
        <w:rPr>
          <w:rFonts w:ascii="Roboto" w:hAnsi="Roboto"/>
          <w:i/>
        </w:rPr>
        <w:t>Illustration : Capteur de force de précision U15 de HBM</w:t>
      </w:r>
    </w:p>
    <w:p w:rsidR="009A2149" w:rsidRPr="003C1FE7" w:rsidRDefault="009A2149" w:rsidP="009A2149">
      <w:pPr>
        <w:spacing w:line="360" w:lineRule="auto"/>
        <w:ind w:right="1128"/>
        <w:jc w:val="both"/>
        <w:rPr>
          <w:rFonts w:ascii="Roboto" w:hAnsi="Roboto"/>
          <w:b/>
          <w:lang w:eastAsia="en-US"/>
        </w:rPr>
      </w:pPr>
    </w:p>
    <w:p w:rsidR="009A2149" w:rsidRPr="00203CF1" w:rsidRDefault="00392006" w:rsidP="009A2149">
      <w:pPr>
        <w:spacing w:line="360" w:lineRule="auto"/>
        <w:ind w:right="1128"/>
        <w:jc w:val="both"/>
        <w:rPr>
          <w:rFonts w:ascii="Roboto" w:hAnsi="Roboto" w:cs="Arial"/>
          <w:b/>
          <w:bCs/>
          <w:sz w:val="18"/>
          <w:szCs w:val="18"/>
        </w:rPr>
      </w:pPr>
      <w:r>
        <w:rPr>
          <w:rFonts w:ascii="Roboto" w:hAnsi="Roboto"/>
          <w:b/>
          <w:sz w:val="18"/>
          <w:szCs w:val="18"/>
        </w:rPr>
        <w:lastRenderedPageBreak/>
        <w:t>HBM Test and Measurement</w:t>
      </w:r>
    </w:p>
    <w:p w:rsidR="00C1091B" w:rsidRPr="002B5DBF" w:rsidRDefault="00392006" w:rsidP="009A2149">
      <w:pPr>
        <w:autoSpaceDE w:val="0"/>
        <w:spacing w:after="120" w:line="360" w:lineRule="auto"/>
        <w:ind w:right="1132"/>
        <w:jc w:val="both"/>
        <w:rPr>
          <w:rFonts w:ascii="Roboto" w:hAnsi="Roboto"/>
          <w:sz w:val="18"/>
          <w:szCs w:val="18"/>
        </w:rPr>
      </w:pPr>
      <w:r>
        <w:rPr>
          <w:rFonts w:ascii="Roboto" w:hAnsi="Roboto"/>
          <w:sz w:val="18"/>
          <w:szCs w:val="18"/>
        </w:rPr>
        <w:t>Depuis sa fondation en Allemagne en 1950, Hottinger Baldwin Messtechnik (HBM Test and Measurement) s'est construit une renommée en tant que leader sur le marché mondial des techniques de mesure. La gamme de produits HBM comprend des produits pour la chaîne de mesure complète, des essais virtuels aux tests réels. Les sites de production de l'entreprise sont situés en Allemagne, aux États-Unis, en Chine et au Portugal, la société étant représentée dans plus de 80 pays dans le monde.</w:t>
      </w:r>
    </w:p>
    <w:sectPr w:rsidR="00C1091B"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76" w:rsidRDefault="002C2E76" w:rsidP="00291A20">
      <w:pPr>
        <w:spacing w:after="0" w:line="240" w:lineRule="auto"/>
      </w:pPr>
      <w:r>
        <w:separator/>
      </w:r>
    </w:p>
  </w:endnote>
  <w:endnote w:type="continuationSeparator" w:id="0">
    <w:p w:rsidR="002C2E76" w:rsidRDefault="002C2E76" w:rsidP="00291A20">
      <w:pPr>
        <w:spacing w:after="0" w:line="240" w:lineRule="auto"/>
      </w:pPr>
      <w:r>
        <w:continuationSeparator/>
      </w:r>
    </w:p>
  </w:endnote>
  <w:endnote w:type="continuationNotice" w:id="1">
    <w:p w:rsidR="002C2E76" w:rsidRDefault="002C2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20002A87" w:usb1="00000000" w:usb2="00000000" w:usb3="00000000" w:csb0="000001FF" w:csb1="00000000"/>
  </w:font>
  <w:font w:name="Roboto Black">
    <w:altName w:val="Times New Roman"/>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ooter"/>
      <w:spacing w:after="0" w:line="180" w:lineRule="atLeast"/>
      <w:rPr>
        <w:rFonts w:ascii="Arial" w:hAnsi="Arial" w:cs="Arial"/>
        <w:sz w:val="14"/>
      </w:rPr>
    </w:pPr>
    <w:r>
      <w:rPr>
        <w:noProof/>
        <w:lang w:val="en-US" w:eastAsia="en-US"/>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b/>
                        <w:sz w:val="14"/>
                        <w:rFonts w:ascii="Arial" w:hAnsi="Arial" w:cs="Arial"/>
                      </w:rPr>
                    </w:pPr>
                    <w:r>
                      <w:rPr>
                        <w:b/>
                        <w:sz w:val="14"/>
                        <w:rFonts w:ascii="Arial" w:hAnsi="Arial"/>
                      </w:rPr>
                      <w:t xml:space="preserve">HBM : public</w:t>
                    </w:r>
                  </w:p>
                </w:txbxContent>
              </v:textbox>
            </v:shape>
          </w:pict>
        </mc:Fallback>
      </mc:AlternateContent>
    </w:r>
    <w:r>
      <w:rPr>
        <w:rFonts w:ascii="Arial" w:hAnsi="Arial"/>
        <w:sz w:val="14"/>
      </w:rPr>
      <w:t>Directeur général : Andreas Hüllhorst – Président du conseil d'administration : Eoghan O’Lionaird</w:t>
    </w:r>
  </w:p>
  <w:p w:rsidR="00291A20" w:rsidRPr="00291A20" w:rsidRDefault="001C0A87" w:rsidP="001C0A87">
    <w:pPr>
      <w:pStyle w:val="Footer"/>
      <w:spacing w:after="0" w:line="180" w:lineRule="atLeast"/>
      <w:rPr>
        <w:rFonts w:ascii="Arial" w:hAnsi="Arial" w:cs="Arial"/>
        <w:sz w:val="14"/>
      </w:rPr>
    </w:pPr>
    <w:r>
      <w:rPr>
        <w:rFonts w:ascii="Arial" w:hAnsi="Arial"/>
        <w:sz w:val="14"/>
      </w:rPr>
      <w:t>Société à responsabilité limitée, inscrite au registre du commerce et des sociétés de Darmstadt sous le numéro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76" w:rsidRDefault="002C2E76" w:rsidP="00291A20">
      <w:pPr>
        <w:spacing w:after="0" w:line="240" w:lineRule="auto"/>
      </w:pPr>
      <w:r>
        <w:separator/>
      </w:r>
    </w:p>
  </w:footnote>
  <w:footnote w:type="continuationSeparator" w:id="0">
    <w:p w:rsidR="002C2E76" w:rsidRDefault="002C2E76" w:rsidP="00291A20">
      <w:pPr>
        <w:spacing w:after="0" w:line="240" w:lineRule="auto"/>
      </w:pPr>
      <w:r>
        <w:continuationSeparator/>
      </w:r>
    </w:p>
  </w:footnote>
  <w:footnote w:type="continuationNotice" w:id="1">
    <w:p w:rsidR="002C2E76" w:rsidRDefault="002C2E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Header"/>
      <w:rPr>
        <w:rFonts w:ascii="Roboto Black" w:hAnsi="Roboto Black"/>
      </w:rPr>
    </w:pPr>
  </w:p>
  <w:p w:rsidR="00630029" w:rsidRPr="000C3ECC" w:rsidRDefault="001C0A87" w:rsidP="000C3ECC">
    <w:pPr>
      <w:pStyle w:val="Header"/>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en-US" w:eastAsia="en-US"/>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F476E"/>
    <w:multiLevelType w:val="multilevel"/>
    <w:tmpl w:val="17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xMTAzNTcwt7Q0NTZX0lEKTi0uzszPAykwrAUABFSo4SwAAAA="/>
  </w:docVars>
  <w:rsids>
    <w:rsidRoot w:val="00263DF4"/>
    <w:rsid w:val="000052F6"/>
    <w:rsid w:val="00035CC8"/>
    <w:rsid w:val="00037C96"/>
    <w:rsid w:val="000766D3"/>
    <w:rsid w:val="000A7257"/>
    <w:rsid w:val="000B0AF8"/>
    <w:rsid w:val="000C2A6E"/>
    <w:rsid w:val="000C3ECC"/>
    <w:rsid w:val="000E6BA5"/>
    <w:rsid w:val="00124264"/>
    <w:rsid w:val="001514AA"/>
    <w:rsid w:val="00155C48"/>
    <w:rsid w:val="001619E1"/>
    <w:rsid w:val="00183FB8"/>
    <w:rsid w:val="001B6365"/>
    <w:rsid w:val="001C0A87"/>
    <w:rsid w:val="001D0874"/>
    <w:rsid w:val="001F7363"/>
    <w:rsid w:val="00203CF1"/>
    <w:rsid w:val="002468CB"/>
    <w:rsid w:val="00263DF4"/>
    <w:rsid w:val="00291A20"/>
    <w:rsid w:val="002A72A9"/>
    <w:rsid w:val="002B5DBF"/>
    <w:rsid w:val="002C2089"/>
    <w:rsid w:val="002C2E76"/>
    <w:rsid w:val="002D265C"/>
    <w:rsid w:val="00314091"/>
    <w:rsid w:val="003141A1"/>
    <w:rsid w:val="0036365F"/>
    <w:rsid w:val="003731E3"/>
    <w:rsid w:val="00383D36"/>
    <w:rsid w:val="00392006"/>
    <w:rsid w:val="00395CD0"/>
    <w:rsid w:val="003A1AEA"/>
    <w:rsid w:val="003C1FE7"/>
    <w:rsid w:val="003D67ED"/>
    <w:rsid w:val="003F2AC5"/>
    <w:rsid w:val="00404CC1"/>
    <w:rsid w:val="004274AB"/>
    <w:rsid w:val="0042796B"/>
    <w:rsid w:val="00450034"/>
    <w:rsid w:val="00463A44"/>
    <w:rsid w:val="00476B86"/>
    <w:rsid w:val="00505C55"/>
    <w:rsid w:val="00510E7E"/>
    <w:rsid w:val="00545644"/>
    <w:rsid w:val="00577038"/>
    <w:rsid w:val="005840C8"/>
    <w:rsid w:val="00594747"/>
    <w:rsid w:val="005B3C59"/>
    <w:rsid w:val="00611493"/>
    <w:rsid w:val="00616AD4"/>
    <w:rsid w:val="00630029"/>
    <w:rsid w:val="006867A8"/>
    <w:rsid w:val="006871BF"/>
    <w:rsid w:val="0069508C"/>
    <w:rsid w:val="006A40E7"/>
    <w:rsid w:val="006E44DF"/>
    <w:rsid w:val="007100B7"/>
    <w:rsid w:val="00726951"/>
    <w:rsid w:val="00773DEB"/>
    <w:rsid w:val="0077682B"/>
    <w:rsid w:val="00785033"/>
    <w:rsid w:val="00785EEA"/>
    <w:rsid w:val="007B33A8"/>
    <w:rsid w:val="007B7F18"/>
    <w:rsid w:val="0082424F"/>
    <w:rsid w:val="00827118"/>
    <w:rsid w:val="00827214"/>
    <w:rsid w:val="0082769E"/>
    <w:rsid w:val="00846A98"/>
    <w:rsid w:val="00854AC3"/>
    <w:rsid w:val="00876F78"/>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616F6"/>
    <w:rsid w:val="00A865F2"/>
    <w:rsid w:val="00A94223"/>
    <w:rsid w:val="00AC1CB1"/>
    <w:rsid w:val="00AD234E"/>
    <w:rsid w:val="00AD563B"/>
    <w:rsid w:val="00AD6E3B"/>
    <w:rsid w:val="00B14497"/>
    <w:rsid w:val="00B23A61"/>
    <w:rsid w:val="00B40512"/>
    <w:rsid w:val="00B57D9C"/>
    <w:rsid w:val="00B6266C"/>
    <w:rsid w:val="00B70345"/>
    <w:rsid w:val="00B77598"/>
    <w:rsid w:val="00B93181"/>
    <w:rsid w:val="00BA0827"/>
    <w:rsid w:val="00BB195D"/>
    <w:rsid w:val="00BC402D"/>
    <w:rsid w:val="00C1091B"/>
    <w:rsid w:val="00C1360C"/>
    <w:rsid w:val="00C14529"/>
    <w:rsid w:val="00C559EA"/>
    <w:rsid w:val="00C806D4"/>
    <w:rsid w:val="00CA5F95"/>
    <w:rsid w:val="00CB4516"/>
    <w:rsid w:val="00CE3A41"/>
    <w:rsid w:val="00CF293A"/>
    <w:rsid w:val="00D0029B"/>
    <w:rsid w:val="00D03887"/>
    <w:rsid w:val="00D044F7"/>
    <w:rsid w:val="00D25D0F"/>
    <w:rsid w:val="00D6290B"/>
    <w:rsid w:val="00D71151"/>
    <w:rsid w:val="00DC62C8"/>
    <w:rsid w:val="00DC6558"/>
    <w:rsid w:val="00DE3839"/>
    <w:rsid w:val="00E027DF"/>
    <w:rsid w:val="00E05A8C"/>
    <w:rsid w:val="00E11DA5"/>
    <w:rsid w:val="00E21B25"/>
    <w:rsid w:val="00E63881"/>
    <w:rsid w:val="00E651BA"/>
    <w:rsid w:val="00E8154F"/>
    <w:rsid w:val="00E84FA2"/>
    <w:rsid w:val="00EB7550"/>
    <w:rsid w:val="00EC7622"/>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20"/>
    <w:pPr>
      <w:tabs>
        <w:tab w:val="center" w:pos="4536"/>
        <w:tab w:val="right" w:pos="9072"/>
      </w:tabs>
    </w:pPr>
  </w:style>
  <w:style w:type="character" w:customStyle="1" w:styleId="HeaderChar">
    <w:name w:val="Header Char"/>
    <w:link w:val="Header"/>
    <w:uiPriority w:val="99"/>
    <w:rsid w:val="00291A20"/>
    <w:rPr>
      <w:sz w:val="22"/>
      <w:szCs w:val="22"/>
    </w:rPr>
  </w:style>
  <w:style w:type="paragraph" w:styleId="Footer">
    <w:name w:val="footer"/>
    <w:basedOn w:val="Normal"/>
    <w:link w:val="FooterChar"/>
    <w:uiPriority w:val="99"/>
    <w:unhideWhenUsed/>
    <w:rsid w:val="00291A20"/>
    <w:pPr>
      <w:tabs>
        <w:tab w:val="center" w:pos="4536"/>
        <w:tab w:val="right" w:pos="9072"/>
      </w:tabs>
    </w:pPr>
  </w:style>
  <w:style w:type="character" w:customStyle="1" w:styleId="FooterChar">
    <w:name w:val="Footer Char"/>
    <w:link w:val="Footer"/>
    <w:uiPriority w:val="99"/>
    <w:rsid w:val="00291A20"/>
    <w:rPr>
      <w:sz w:val="22"/>
      <w:szCs w:val="22"/>
    </w:rPr>
  </w:style>
  <w:style w:type="paragraph" w:styleId="ListParagraph">
    <w:name w:val="List Paragraph"/>
    <w:basedOn w:val="Normal"/>
    <w:uiPriority w:val="34"/>
    <w:qFormat/>
    <w:rsid w:val="009A2149"/>
    <w:pPr>
      <w:ind w:left="720"/>
      <w:contextualSpacing/>
    </w:pPr>
  </w:style>
  <w:style w:type="character" w:styleId="CommentReference">
    <w:name w:val="annotation reference"/>
    <w:basedOn w:val="DefaultParagraphFont"/>
    <w:uiPriority w:val="99"/>
    <w:semiHidden/>
    <w:unhideWhenUsed/>
    <w:rsid w:val="00DE3839"/>
    <w:rPr>
      <w:sz w:val="16"/>
      <w:szCs w:val="16"/>
    </w:rPr>
  </w:style>
  <w:style w:type="paragraph" w:styleId="CommentText">
    <w:name w:val="annotation text"/>
    <w:basedOn w:val="Normal"/>
    <w:link w:val="CommentTextChar"/>
    <w:uiPriority w:val="99"/>
    <w:semiHidden/>
    <w:unhideWhenUsed/>
    <w:rsid w:val="00DE3839"/>
    <w:pPr>
      <w:spacing w:line="240" w:lineRule="auto"/>
    </w:pPr>
    <w:rPr>
      <w:sz w:val="20"/>
      <w:szCs w:val="20"/>
    </w:rPr>
  </w:style>
  <w:style w:type="character" w:customStyle="1" w:styleId="CommentTextChar">
    <w:name w:val="Comment Text Char"/>
    <w:basedOn w:val="DefaultParagraphFont"/>
    <w:link w:val="CommentText"/>
    <w:uiPriority w:val="99"/>
    <w:semiHidden/>
    <w:rsid w:val="00DE3839"/>
  </w:style>
  <w:style w:type="paragraph" w:styleId="CommentSubject">
    <w:name w:val="annotation subject"/>
    <w:basedOn w:val="CommentText"/>
    <w:next w:val="CommentText"/>
    <w:link w:val="CommentSubjectChar"/>
    <w:uiPriority w:val="99"/>
    <w:semiHidden/>
    <w:unhideWhenUsed/>
    <w:rsid w:val="00DE3839"/>
    <w:rPr>
      <w:b/>
      <w:bCs/>
    </w:rPr>
  </w:style>
  <w:style w:type="character" w:customStyle="1" w:styleId="CommentSubjectChar">
    <w:name w:val="Comment Subject Char"/>
    <w:basedOn w:val="CommentTextChar"/>
    <w:link w:val="CommentSubject"/>
    <w:uiPriority w:val="99"/>
    <w:semiHidden/>
    <w:rsid w:val="00DE3839"/>
    <w:rPr>
      <w:b/>
      <w:bCs/>
    </w:rPr>
  </w:style>
  <w:style w:type="paragraph" w:styleId="BalloonText">
    <w:name w:val="Balloon Text"/>
    <w:basedOn w:val="Normal"/>
    <w:link w:val="BalloonTextChar"/>
    <w:uiPriority w:val="99"/>
    <w:semiHidden/>
    <w:unhideWhenUsed/>
    <w:rsid w:val="00DE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39"/>
    <w:rPr>
      <w:rFonts w:ascii="Tahoma" w:hAnsi="Tahoma" w:cs="Tahoma"/>
      <w:sz w:val="16"/>
      <w:szCs w:val="16"/>
    </w:rPr>
  </w:style>
  <w:style w:type="character" w:styleId="Hyperlink">
    <w:name w:val="Hyperlink"/>
    <w:basedOn w:val="DefaultParagraphFont"/>
    <w:uiPriority w:val="99"/>
    <w:unhideWhenUsed/>
    <w:rsid w:val="006871BF"/>
    <w:rPr>
      <w:color w:val="0000FF" w:themeColor="hyperlink"/>
      <w:u w:val="single"/>
    </w:rPr>
  </w:style>
  <w:style w:type="paragraph" w:styleId="NormalWeb">
    <w:name w:val="Normal (Web)"/>
    <w:basedOn w:val="Normal"/>
    <w:uiPriority w:val="99"/>
    <w:semiHidden/>
    <w:unhideWhenUsed/>
    <w:rsid w:val="00AC1CB1"/>
    <w:pPr>
      <w:spacing w:before="100" w:beforeAutospacing="1" w:after="100" w:afterAutospacing="1" w:line="240" w:lineRule="auto"/>
    </w:pPr>
    <w:rPr>
      <w:rFonts w:ascii="Times New Roman" w:hAnsi="Times New Roman"/>
      <w:sz w:val="24"/>
      <w:szCs w:val="24"/>
    </w:rPr>
  </w:style>
  <w:style w:type="paragraph" w:customStyle="1" w:styleId="l-paragraph">
    <w:name w:val="l-paragraph"/>
    <w:basedOn w:val="Normal"/>
    <w:rsid w:val="00505C5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20"/>
    <w:pPr>
      <w:tabs>
        <w:tab w:val="center" w:pos="4536"/>
        <w:tab w:val="right" w:pos="9072"/>
      </w:tabs>
    </w:pPr>
  </w:style>
  <w:style w:type="character" w:customStyle="1" w:styleId="HeaderChar">
    <w:name w:val="Header Char"/>
    <w:link w:val="Header"/>
    <w:uiPriority w:val="99"/>
    <w:rsid w:val="00291A20"/>
    <w:rPr>
      <w:sz w:val="22"/>
      <w:szCs w:val="22"/>
    </w:rPr>
  </w:style>
  <w:style w:type="paragraph" w:styleId="Footer">
    <w:name w:val="footer"/>
    <w:basedOn w:val="Normal"/>
    <w:link w:val="FooterChar"/>
    <w:uiPriority w:val="99"/>
    <w:unhideWhenUsed/>
    <w:rsid w:val="00291A20"/>
    <w:pPr>
      <w:tabs>
        <w:tab w:val="center" w:pos="4536"/>
        <w:tab w:val="right" w:pos="9072"/>
      </w:tabs>
    </w:pPr>
  </w:style>
  <w:style w:type="character" w:customStyle="1" w:styleId="FooterChar">
    <w:name w:val="Footer Char"/>
    <w:link w:val="Footer"/>
    <w:uiPriority w:val="99"/>
    <w:rsid w:val="00291A20"/>
    <w:rPr>
      <w:sz w:val="22"/>
      <w:szCs w:val="22"/>
    </w:rPr>
  </w:style>
  <w:style w:type="paragraph" w:styleId="ListParagraph">
    <w:name w:val="List Paragraph"/>
    <w:basedOn w:val="Normal"/>
    <w:uiPriority w:val="34"/>
    <w:qFormat/>
    <w:rsid w:val="009A2149"/>
    <w:pPr>
      <w:ind w:left="720"/>
      <w:contextualSpacing/>
    </w:pPr>
  </w:style>
  <w:style w:type="character" w:styleId="CommentReference">
    <w:name w:val="annotation reference"/>
    <w:basedOn w:val="DefaultParagraphFont"/>
    <w:uiPriority w:val="99"/>
    <w:semiHidden/>
    <w:unhideWhenUsed/>
    <w:rsid w:val="00DE3839"/>
    <w:rPr>
      <w:sz w:val="16"/>
      <w:szCs w:val="16"/>
    </w:rPr>
  </w:style>
  <w:style w:type="paragraph" w:styleId="CommentText">
    <w:name w:val="annotation text"/>
    <w:basedOn w:val="Normal"/>
    <w:link w:val="CommentTextChar"/>
    <w:uiPriority w:val="99"/>
    <w:semiHidden/>
    <w:unhideWhenUsed/>
    <w:rsid w:val="00DE3839"/>
    <w:pPr>
      <w:spacing w:line="240" w:lineRule="auto"/>
    </w:pPr>
    <w:rPr>
      <w:sz w:val="20"/>
      <w:szCs w:val="20"/>
    </w:rPr>
  </w:style>
  <w:style w:type="character" w:customStyle="1" w:styleId="CommentTextChar">
    <w:name w:val="Comment Text Char"/>
    <w:basedOn w:val="DefaultParagraphFont"/>
    <w:link w:val="CommentText"/>
    <w:uiPriority w:val="99"/>
    <w:semiHidden/>
    <w:rsid w:val="00DE3839"/>
  </w:style>
  <w:style w:type="paragraph" w:styleId="CommentSubject">
    <w:name w:val="annotation subject"/>
    <w:basedOn w:val="CommentText"/>
    <w:next w:val="CommentText"/>
    <w:link w:val="CommentSubjectChar"/>
    <w:uiPriority w:val="99"/>
    <w:semiHidden/>
    <w:unhideWhenUsed/>
    <w:rsid w:val="00DE3839"/>
    <w:rPr>
      <w:b/>
      <w:bCs/>
    </w:rPr>
  </w:style>
  <w:style w:type="character" w:customStyle="1" w:styleId="CommentSubjectChar">
    <w:name w:val="Comment Subject Char"/>
    <w:basedOn w:val="CommentTextChar"/>
    <w:link w:val="CommentSubject"/>
    <w:uiPriority w:val="99"/>
    <w:semiHidden/>
    <w:rsid w:val="00DE3839"/>
    <w:rPr>
      <w:b/>
      <w:bCs/>
    </w:rPr>
  </w:style>
  <w:style w:type="paragraph" w:styleId="BalloonText">
    <w:name w:val="Balloon Text"/>
    <w:basedOn w:val="Normal"/>
    <w:link w:val="BalloonTextChar"/>
    <w:uiPriority w:val="99"/>
    <w:semiHidden/>
    <w:unhideWhenUsed/>
    <w:rsid w:val="00DE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39"/>
    <w:rPr>
      <w:rFonts w:ascii="Tahoma" w:hAnsi="Tahoma" w:cs="Tahoma"/>
      <w:sz w:val="16"/>
      <w:szCs w:val="16"/>
    </w:rPr>
  </w:style>
  <w:style w:type="character" w:styleId="Hyperlink">
    <w:name w:val="Hyperlink"/>
    <w:basedOn w:val="DefaultParagraphFont"/>
    <w:uiPriority w:val="99"/>
    <w:unhideWhenUsed/>
    <w:rsid w:val="006871BF"/>
    <w:rPr>
      <w:color w:val="0000FF" w:themeColor="hyperlink"/>
      <w:u w:val="single"/>
    </w:rPr>
  </w:style>
  <w:style w:type="paragraph" w:styleId="NormalWeb">
    <w:name w:val="Normal (Web)"/>
    <w:basedOn w:val="Normal"/>
    <w:uiPriority w:val="99"/>
    <w:semiHidden/>
    <w:unhideWhenUsed/>
    <w:rsid w:val="00AC1CB1"/>
    <w:pPr>
      <w:spacing w:before="100" w:beforeAutospacing="1" w:after="100" w:afterAutospacing="1" w:line="240" w:lineRule="auto"/>
    </w:pPr>
    <w:rPr>
      <w:rFonts w:ascii="Times New Roman" w:hAnsi="Times New Roman"/>
      <w:sz w:val="24"/>
      <w:szCs w:val="24"/>
    </w:rPr>
  </w:style>
  <w:style w:type="paragraph" w:customStyle="1" w:styleId="l-paragraph">
    <w:name w:val="l-paragraph"/>
    <w:basedOn w:val="Normal"/>
    <w:rsid w:val="00505C5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008600467">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hbm.com/fr/2926/u15-capteur-de-force-de-preci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3445-92BA-4217-9122-0A156964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342</Words>
  <Characters>1952</Characters>
  <Application>Microsoft Office Word</Application>
  <DocSecurity>0</DocSecurity>
  <Lines>16</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HBM</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Pereira, Elodie</cp:lastModifiedBy>
  <cp:revision>2</cp:revision>
  <cp:lastPrinted>2017-05-23T08:40:00Z</cp:lastPrinted>
  <dcterms:created xsi:type="dcterms:W3CDTF">2018-01-15T17:25:00Z</dcterms:created>
  <dcterms:modified xsi:type="dcterms:W3CDTF">2018-01-15T17:25:00Z</dcterms:modified>
  <cp:category>HBM: public</cp:category>
</cp:coreProperties>
</file>