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927" w:rsidRDefault="003C6C85" w:rsidP="00154927">
      <w:pPr>
        <w:spacing w:after="0"/>
        <w:rPr>
          <w:rFonts w:ascii="Roboto" w:hAnsi="Roboto"/>
          <w:b/>
          <w:sz w:val="28"/>
          <w:szCs w:val="28"/>
        </w:rPr>
      </w:pPr>
      <w:bookmarkStart w:id="0" w:name="_GoBack"/>
      <w:bookmarkEnd w:id="0"/>
      <w:r>
        <w:rPr>
          <w:rFonts w:ascii="Roboto" w:hAnsi="Roboto"/>
          <w:b/>
          <w:sz w:val="28"/>
          <w:szCs w:val="28"/>
        </w:rPr>
        <w:t>New</w:t>
      </w:r>
      <w:r w:rsidR="00C62154">
        <w:rPr>
          <w:rFonts w:ascii="Roboto" w:hAnsi="Roboto"/>
          <w:b/>
          <w:sz w:val="28"/>
          <w:szCs w:val="28"/>
        </w:rPr>
        <w:t>!</w:t>
      </w:r>
      <w:r>
        <w:rPr>
          <w:rFonts w:ascii="Roboto" w:hAnsi="Roboto"/>
          <w:b/>
          <w:sz w:val="28"/>
          <w:szCs w:val="28"/>
        </w:rPr>
        <w:t xml:space="preserve"> </w:t>
      </w:r>
      <w:r w:rsidR="00061FC9">
        <w:rPr>
          <w:rFonts w:ascii="Roboto" w:hAnsi="Roboto"/>
          <w:b/>
          <w:sz w:val="28"/>
          <w:szCs w:val="28"/>
        </w:rPr>
        <w:t>H</w:t>
      </w:r>
      <w:r w:rsidR="006F631C">
        <w:rPr>
          <w:rFonts w:ascii="Roboto" w:hAnsi="Roboto"/>
          <w:b/>
          <w:sz w:val="28"/>
          <w:szCs w:val="28"/>
        </w:rPr>
        <w:t>igher</w:t>
      </w:r>
      <w:r w:rsidR="00C62154">
        <w:rPr>
          <w:rFonts w:ascii="Roboto" w:hAnsi="Roboto"/>
          <w:b/>
          <w:sz w:val="28"/>
          <w:szCs w:val="28"/>
        </w:rPr>
        <w:t xml:space="preserve"> </w:t>
      </w:r>
      <w:r w:rsidR="002725D6">
        <w:rPr>
          <w:rFonts w:ascii="Roboto" w:hAnsi="Roboto"/>
          <w:b/>
          <w:sz w:val="28"/>
          <w:szCs w:val="28"/>
        </w:rPr>
        <w:t xml:space="preserve">data acquisition rate </w:t>
      </w:r>
      <w:r w:rsidR="00154927" w:rsidRPr="00154927">
        <w:rPr>
          <w:rFonts w:ascii="Roboto" w:hAnsi="Roboto"/>
          <w:b/>
          <w:sz w:val="28"/>
          <w:szCs w:val="28"/>
        </w:rPr>
        <w:t xml:space="preserve">and </w:t>
      </w:r>
      <w:r w:rsidR="006F631C">
        <w:rPr>
          <w:rFonts w:ascii="Roboto" w:hAnsi="Roboto"/>
          <w:b/>
          <w:sz w:val="28"/>
          <w:szCs w:val="28"/>
        </w:rPr>
        <w:t xml:space="preserve">time </w:t>
      </w:r>
      <w:r w:rsidR="00061FC9">
        <w:rPr>
          <w:rFonts w:ascii="Roboto" w:hAnsi="Roboto"/>
          <w:b/>
          <w:sz w:val="28"/>
          <w:szCs w:val="28"/>
        </w:rPr>
        <w:t>synchronization</w:t>
      </w:r>
      <w:r w:rsidR="00154927" w:rsidRPr="00154927">
        <w:rPr>
          <w:rFonts w:ascii="Roboto" w:hAnsi="Roboto"/>
          <w:b/>
          <w:sz w:val="28"/>
          <w:szCs w:val="28"/>
        </w:rPr>
        <w:t xml:space="preserve"> in FS22DI</w:t>
      </w:r>
      <w:r w:rsidR="006F631C">
        <w:rPr>
          <w:rFonts w:ascii="Roboto" w:hAnsi="Roboto"/>
          <w:b/>
          <w:sz w:val="28"/>
          <w:szCs w:val="28"/>
        </w:rPr>
        <w:t xml:space="preserve"> optical</w:t>
      </w:r>
      <w:r w:rsidR="00154927" w:rsidRPr="00154927">
        <w:rPr>
          <w:rFonts w:ascii="Roboto" w:hAnsi="Roboto"/>
          <w:b/>
          <w:sz w:val="28"/>
          <w:szCs w:val="28"/>
        </w:rPr>
        <w:t xml:space="preserve"> </w:t>
      </w:r>
      <w:r w:rsidR="006F631C">
        <w:rPr>
          <w:rFonts w:ascii="Roboto" w:hAnsi="Roboto"/>
          <w:b/>
          <w:sz w:val="28"/>
          <w:szCs w:val="28"/>
        </w:rPr>
        <w:t>interrogators</w:t>
      </w:r>
    </w:p>
    <w:p w:rsidR="00CC270C" w:rsidRPr="00CC270C" w:rsidRDefault="00CC270C" w:rsidP="00CC270C">
      <w:pPr>
        <w:pStyle w:val="ListParagraph"/>
        <w:numPr>
          <w:ilvl w:val="0"/>
          <w:numId w:val="2"/>
        </w:numPr>
        <w:spacing w:after="0"/>
        <w:rPr>
          <w:rFonts w:ascii="Roboto" w:hAnsi="Roboto" w:cs="Arial"/>
        </w:rPr>
      </w:pPr>
      <w:r>
        <w:rPr>
          <w:rFonts w:ascii="Roboto" w:hAnsi="Roboto"/>
        </w:rPr>
        <w:t xml:space="preserve">Maximum </w:t>
      </w:r>
      <w:r w:rsidR="00154927" w:rsidRPr="00154927">
        <w:rPr>
          <w:rFonts w:ascii="Roboto" w:hAnsi="Roboto"/>
        </w:rPr>
        <w:t>sampling rate</w:t>
      </w:r>
      <w:r>
        <w:rPr>
          <w:rFonts w:ascii="Roboto" w:hAnsi="Roboto"/>
        </w:rPr>
        <w:t xml:space="preserve"> </w:t>
      </w:r>
      <w:r w:rsidR="0046514D">
        <w:rPr>
          <w:rFonts w:ascii="Roboto" w:hAnsi="Roboto"/>
        </w:rPr>
        <w:t>up to</w:t>
      </w:r>
      <w:r w:rsidR="00154927" w:rsidRPr="00154927">
        <w:rPr>
          <w:rFonts w:ascii="Roboto" w:hAnsi="Roboto"/>
        </w:rPr>
        <w:t xml:space="preserve"> </w:t>
      </w:r>
      <w:r w:rsidR="00154927" w:rsidRPr="00154927">
        <w:rPr>
          <w:rFonts w:ascii="Roboto" w:hAnsi="Roboto"/>
          <w:b/>
        </w:rPr>
        <w:t>1000S/s</w:t>
      </w:r>
      <w:r w:rsidR="00154927" w:rsidRPr="00154927">
        <w:rPr>
          <w:rFonts w:ascii="Roboto" w:hAnsi="Roboto"/>
        </w:rPr>
        <w:t xml:space="preserve"> </w:t>
      </w:r>
    </w:p>
    <w:p w:rsidR="00CC270C" w:rsidRDefault="003E358E" w:rsidP="00CC270C">
      <w:pPr>
        <w:pStyle w:val="ListParagraph"/>
        <w:numPr>
          <w:ilvl w:val="0"/>
          <w:numId w:val="2"/>
        </w:numPr>
        <w:spacing w:after="0"/>
        <w:rPr>
          <w:rFonts w:ascii="Roboto" w:hAnsi="Roboto" w:cs="Arial"/>
        </w:rPr>
      </w:pPr>
      <w:r w:rsidRPr="00CC270C">
        <w:rPr>
          <w:rFonts w:ascii="Roboto" w:hAnsi="Roboto" w:cs="Arial"/>
        </w:rPr>
        <w:t xml:space="preserve">NTP </w:t>
      </w:r>
      <w:r w:rsidR="001D6397">
        <w:rPr>
          <w:rFonts w:ascii="Roboto" w:hAnsi="Roboto" w:cs="Arial"/>
        </w:rPr>
        <w:t xml:space="preserve">clock </w:t>
      </w:r>
      <w:r w:rsidRPr="00CC270C">
        <w:rPr>
          <w:rFonts w:ascii="Roboto" w:hAnsi="Roboto" w:cs="Arial"/>
        </w:rPr>
        <w:t xml:space="preserve">synchronization </w:t>
      </w:r>
      <w:r w:rsidR="007756CA">
        <w:rPr>
          <w:rFonts w:ascii="Roboto" w:hAnsi="Roboto" w:cs="Arial"/>
        </w:rPr>
        <w:t xml:space="preserve">now </w:t>
      </w:r>
      <w:r w:rsidRPr="00CC270C">
        <w:rPr>
          <w:rFonts w:ascii="Roboto" w:hAnsi="Roboto" w:cs="Arial"/>
        </w:rPr>
        <w:t>possible</w:t>
      </w:r>
      <w:r w:rsidR="00C62154">
        <w:rPr>
          <w:rFonts w:ascii="Roboto" w:hAnsi="Roboto" w:cs="Arial"/>
        </w:rPr>
        <w:t>*</w:t>
      </w:r>
    </w:p>
    <w:p w:rsidR="00CC270C" w:rsidRDefault="003E358E" w:rsidP="00CC270C">
      <w:pPr>
        <w:pStyle w:val="ListParagraph"/>
        <w:numPr>
          <w:ilvl w:val="0"/>
          <w:numId w:val="2"/>
        </w:numPr>
        <w:spacing w:after="0"/>
        <w:rPr>
          <w:rFonts w:ascii="Roboto" w:hAnsi="Roboto" w:cs="Arial"/>
        </w:rPr>
      </w:pPr>
      <w:r w:rsidRPr="00CC270C">
        <w:rPr>
          <w:rFonts w:ascii="Roboto" w:hAnsi="Roboto" w:cs="Arial"/>
        </w:rPr>
        <w:t>Increased operating tempe</w:t>
      </w:r>
      <w:r w:rsidR="00061FC9">
        <w:rPr>
          <w:rFonts w:ascii="Roboto" w:hAnsi="Roboto" w:cs="Arial"/>
        </w:rPr>
        <w:t>rature range</w:t>
      </w:r>
      <w:r w:rsidR="007756CA">
        <w:rPr>
          <w:rFonts w:ascii="Roboto" w:hAnsi="Roboto" w:cs="Arial"/>
        </w:rPr>
        <w:t>s</w:t>
      </w:r>
      <w:r w:rsidR="00061FC9">
        <w:rPr>
          <w:rFonts w:ascii="Roboto" w:hAnsi="Roboto" w:cs="Arial"/>
        </w:rPr>
        <w:t xml:space="preserve"> from [10º</w:t>
      </w:r>
      <w:r w:rsidR="00335612">
        <w:rPr>
          <w:rFonts w:ascii="Roboto" w:hAnsi="Roboto" w:cs="Arial"/>
        </w:rPr>
        <w:t xml:space="preserve"> </w:t>
      </w:r>
      <w:r w:rsidRPr="00CC270C">
        <w:rPr>
          <w:rFonts w:ascii="Roboto" w:hAnsi="Roboto" w:cs="Arial"/>
        </w:rPr>
        <w:t>C to 40º</w:t>
      </w:r>
      <w:r w:rsidR="00335612">
        <w:rPr>
          <w:rFonts w:ascii="Roboto" w:hAnsi="Roboto" w:cs="Arial"/>
        </w:rPr>
        <w:t xml:space="preserve"> </w:t>
      </w:r>
      <w:r w:rsidRPr="00CC270C">
        <w:rPr>
          <w:rFonts w:ascii="Roboto" w:hAnsi="Roboto" w:cs="Arial"/>
        </w:rPr>
        <w:t>C] to [0º</w:t>
      </w:r>
      <w:r w:rsidR="00335612">
        <w:rPr>
          <w:rFonts w:ascii="Roboto" w:hAnsi="Roboto" w:cs="Arial"/>
        </w:rPr>
        <w:t xml:space="preserve"> </w:t>
      </w:r>
      <w:r w:rsidRPr="00CC270C">
        <w:rPr>
          <w:rFonts w:ascii="Roboto" w:hAnsi="Roboto" w:cs="Arial"/>
        </w:rPr>
        <w:t>C to 50</w:t>
      </w:r>
      <w:r w:rsidR="00061FC9">
        <w:rPr>
          <w:rFonts w:ascii="Roboto" w:hAnsi="Roboto" w:cs="Arial"/>
        </w:rPr>
        <w:t>º</w:t>
      </w:r>
      <w:r w:rsidR="00335612">
        <w:rPr>
          <w:rFonts w:ascii="Roboto" w:hAnsi="Roboto" w:cs="Arial"/>
        </w:rPr>
        <w:t xml:space="preserve"> </w:t>
      </w:r>
      <w:r w:rsidRPr="00CC270C">
        <w:rPr>
          <w:rFonts w:ascii="Roboto" w:hAnsi="Roboto" w:cs="Arial"/>
        </w:rPr>
        <w:t>C]</w:t>
      </w:r>
    </w:p>
    <w:p w:rsidR="00CC270C" w:rsidRDefault="003E358E" w:rsidP="00CC270C">
      <w:pPr>
        <w:pStyle w:val="ListParagraph"/>
        <w:numPr>
          <w:ilvl w:val="0"/>
          <w:numId w:val="2"/>
        </w:numPr>
        <w:spacing w:after="0"/>
        <w:rPr>
          <w:rFonts w:ascii="Roboto" w:hAnsi="Roboto" w:cs="Arial"/>
        </w:rPr>
      </w:pPr>
      <w:r w:rsidRPr="00CC270C">
        <w:rPr>
          <w:rFonts w:ascii="Roboto" w:hAnsi="Roboto" w:cs="Arial"/>
        </w:rPr>
        <w:t>Improved resolution and stability</w:t>
      </w:r>
    </w:p>
    <w:p w:rsidR="00FA1936" w:rsidRPr="00CC270C" w:rsidRDefault="003E358E" w:rsidP="00CC270C">
      <w:pPr>
        <w:pStyle w:val="ListParagraph"/>
        <w:numPr>
          <w:ilvl w:val="0"/>
          <w:numId w:val="2"/>
        </w:numPr>
        <w:spacing w:after="0"/>
        <w:rPr>
          <w:rFonts w:ascii="Roboto" w:hAnsi="Roboto" w:cs="Arial"/>
        </w:rPr>
      </w:pPr>
      <w:r w:rsidRPr="00CC270C">
        <w:rPr>
          <w:rFonts w:ascii="Roboto" w:hAnsi="Roboto" w:cs="Arial"/>
        </w:rPr>
        <w:t>Slightly improved consumption</w:t>
      </w:r>
    </w:p>
    <w:p w:rsidR="002725D6" w:rsidRDefault="002725D6" w:rsidP="006135FD">
      <w:pPr>
        <w:pStyle w:val="Default"/>
        <w:ind w:left="720"/>
      </w:pPr>
    </w:p>
    <w:p w:rsidR="006F776A" w:rsidRPr="006F776A" w:rsidRDefault="006F776A" w:rsidP="006F776A">
      <w:pPr>
        <w:spacing w:after="0"/>
        <w:jc w:val="right"/>
        <w:rPr>
          <w:rFonts w:ascii="Roboto" w:hAnsi="Roboto" w:cs="Arial"/>
          <w:sz w:val="16"/>
        </w:rPr>
      </w:pPr>
      <w:r w:rsidRPr="006F776A">
        <w:rPr>
          <w:rFonts w:ascii="Roboto" w:hAnsi="Roboto" w:cs="Arial"/>
          <w:sz w:val="16"/>
        </w:rPr>
        <w:t>* (connection to an NTP server running on the control PC required)</w:t>
      </w:r>
    </w:p>
    <w:p w:rsidR="00545644" w:rsidRPr="002725D6" w:rsidRDefault="00545644" w:rsidP="00545644">
      <w:pPr>
        <w:spacing w:after="0"/>
        <w:rPr>
          <w:rFonts w:ascii="Roboto" w:hAnsi="Roboto" w:cs="Arial"/>
        </w:rPr>
      </w:pPr>
    </w:p>
    <w:p w:rsidR="0046514D" w:rsidRDefault="003C6C85" w:rsidP="00A5071B">
      <w:pPr>
        <w:spacing w:after="0" w:line="240" w:lineRule="auto"/>
        <w:ind w:right="95"/>
        <w:rPr>
          <w:rFonts w:ascii="Roboto" w:hAnsi="Roboto"/>
          <w:b/>
        </w:rPr>
      </w:pPr>
      <w:r w:rsidRPr="003C6C85">
        <w:rPr>
          <w:rFonts w:ascii="Roboto" w:hAnsi="Roboto"/>
          <w:b/>
        </w:rPr>
        <w:t xml:space="preserve">HBM FiberSensing has </w:t>
      </w:r>
      <w:r w:rsidR="00061FC9">
        <w:rPr>
          <w:rFonts w:ascii="Roboto" w:hAnsi="Roboto"/>
          <w:b/>
        </w:rPr>
        <w:t>launched a new version of</w:t>
      </w:r>
      <w:r w:rsidRPr="003C6C85">
        <w:rPr>
          <w:rFonts w:ascii="Roboto" w:hAnsi="Roboto"/>
          <w:b/>
        </w:rPr>
        <w:t xml:space="preserve"> its </w:t>
      </w:r>
      <w:r w:rsidR="002725D6">
        <w:rPr>
          <w:rFonts w:ascii="Roboto" w:hAnsi="Roboto"/>
          <w:b/>
        </w:rPr>
        <w:t xml:space="preserve">high-resolution </w:t>
      </w:r>
      <w:r w:rsidR="00CC270C" w:rsidRPr="00CC270C">
        <w:rPr>
          <w:rFonts w:ascii="Roboto" w:hAnsi="Roboto"/>
          <w:b/>
        </w:rPr>
        <w:t xml:space="preserve">FS22 Industrial BraggMETER </w:t>
      </w:r>
      <w:r w:rsidR="001D6397">
        <w:rPr>
          <w:rFonts w:ascii="Roboto" w:hAnsi="Roboto"/>
          <w:b/>
        </w:rPr>
        <w:t xml:space="preserve">DI </w:t>
      </w:r>
      <w:r w:rsidR="00CC270C">
        <w:rPr>
          <w:rFonts w:ascii="Roboto" w:hAnsi="Roboto"/>
          <w:b/>
        </w:rPr>
        <w:t xml:space="preserve">interrogator </w:t>
      </w:r>
      <w:r w:rsidR="00CC270C" w:rsidRPr="00CC270C">
        <w:rPr>
          <w:rFonts w:ascii="Roboto" w:hAnsi="Roboto"/>
          <w:b/>
        </w:rPr>
        <w:t>for dynamic acquisition rates</w:t>
      </w:r>
      <w:r w:rsidR="00A14F8C">
        <w:rPr>
          <w:rFonts w:ascii="Roboto" w:hAnsi="Roboto"/>
          <w:b/>
        </w:rPr>
        <w:t xml:space="preserve"> with improved data acquisition rate</w:t>
      </w:r>
      <w:r w:rsidR="00061FC9">
        <w:rPr>
          <w:rFonts w:ascii="Roboto" w:hAnsi="Roboto"/>
          <w:b/>
        </w:rPr>
        <w:t>.</w:t>
      </w:r>
    </w:p>
    <w:p w:rsidR="00A14F8C" w:rsidRDefault="00A14F8C" w:rsidP="00A5071B">
      <w:pPr>
        <w:spacing w:after="0" w:line="240" w:lineRule="auto"/>
        <w:ind w:right="95"/>
        <w:rPr>
          <w:rFonts w:ascii="Roboto" w:hAnsi="Roboto"/>
        </w:rPr>
      </w:pPr>
    </w:p>
    <w:p w:rsidR="001A3526" w:rsidRDefault="001A3526" w:rsidP="001A3526">
      <w:pPr>
        <w:numPr>
          <w:ilvl w:val="0"/>
          <w:numId w:val="17"/>
        </w:numPr>
        <w:spacing w:after="0" w:line="240" w:lineRule="auto"/>
        <w:ind w:right="95"/>
        <w:rPr>
          <w:rFonts w:ascii="Roboto" w:hAnsi="Roboto"/>
        </w:rPr>
      </w:pPr>
      <w:r>
        <w:rPr>
          <w:rFonts w:ascii="Roboto" w:hAnsi="Roboto"/>
        </w:rPr>
        <w:t xml:space="preserve">Offers </w:t>
      </w:r>
      <w:r w:rsidRPr="00A14F8C">
        <w:rPr>
          <w:rFonts w:ascii="Roboto" w:hAnsi="Roboto"/>
        </w:rPr>
        <w:t>real sampling rates of operation from 50 S/s,</w:t>
      </w:r>
      <w:r>
        <w:rPr>
          <w:rFonts w:ascii="Roboto" w:hAnsi="Roboto"/>
        </w:rPr>
        <w:t xml:space="preserve"> </w:t>
      </w:r>
      <w:r w:rsidRPr="00A14F8C">
        <w:rPr>
          <w:rFonts w:ascii="Roboto" w:hAnsi="Roboto"/>
        </w:rPr>
        <w:t xml:space="preserve">100 S/s, 200 S/s, and 500 S/s, </w:t>
      </w:r>
      <w:proofErr w:type="gramStart"/>
      <w:r>
        <w:rPr>
          <w:rFonts w:ascii="Roboto" w:hAnsi="Roboto"/>
        </w:rPr>
        <w:t>to</w:t>
      </w:r>
      <w:proofErr w:type="gramEnd"/>
      <w:r w:rsidRPr="00A14F8C">
        <w:rPr>
          <w:rFonts w:ascii="Roboto" w:hAnsi="Roboto"/>
          <w:b/>
        </w:rPr>
        <w:t xml:space="preserve"> 1000 S/s</w:t>
      </w:r>
      <w:r w:rsidRPr="0046514D">
        <w:rPr>
          <w:rFonts w:ascii="Roboto" w:hAnsi="Roboto"/>
        </w:rPr>
        <w:t xml:space="preserve">. </w:t>
      </w:r>
    </w:p>
    <w:p w:rsidR="001A3526" w:rsidRDefault="001A3526" w:rsidP="001A3526">
      <w:pPr>
        <w:numPr>
          <w:ilvl w:val="0"/>
          <w:numId w:val="17"/>
        </w:numPr>
        <w:spacing w:after="0" w:line="240" w:lineRule="auto"/>
        <w:ind w:right="95"/>
        <w:rPr>
          <w:rFonts w:ascii="Roboto" w:hAnsi="Roboto"/>
        </w:rPr>
      </w:pPr>
      <w:r>
        <w:rPr>
          <w:rFonts w:ascii="Roboto" w:hAnsi="Roboto"/>
        </w:rPr>
        <w:t>Improved</w:t>
      </w:r>
      <w:r w:rsidRPr="00653C33">
        <w:rPr>
          <w:rFonts w:ascii="Roboto" w:hAnsi="Roboto"/>
        </w:rPr>
        <w:t xml:space="preserve"> </w:t>
      </w:r>
      <w:r w:rsidRPr="00653C33">
        <w:rPr>
          <w:rFonts w:ascii="Roboto" w:hAnsi="Roboto"/>
          <w:b/>
        </w:rPr>
        <w:t>time synchronization</w:t>
      </w:r>
      <w:r w:rsidRPr="00653C33">
        <w:rPr>
          <w:rFonts w:ascii="Roboto" w:hAnsi="Roboto"/>
        </w:rPr>
        <w:t xml:space="preserve"> with the integration of the </w:t>
      </w:r>
      <w:r w:rsidRPr="00653C33">
        <w:rPr>
          <w:rFonts w:ascii="Roboto" w:hAnsi="Roboto"/>
          <w:b/>
        </w:rPr>
        <w:t>NTP protocol</w:t>
      </w:r>
      <w:r w:rsidRPr="00653C33">
        <w:rPr>
          <w:rFonts w:ascii="Roboto" w:hAnsi="Roboto"/>
        </w:rPr>
        <w:t xml:space="preserve"> in the interrogator internal processing unit.</w:t>
      </w:r>
    </w:p>
    <w:p w:rsidR="001A3526" w:rsidRPr="00653C33" w:rsidRDefault="001A3526" w:rsidP="001A3526">
      <w:pPr>
        <w:numPr>
          <w:ilvl w:val="0"/>
          <w:numId w:val="17"/>
        </w:numPr>
        <w:spacing w:after="0" w:line="240" w:lineRule="auto"/>
        <w:ind w:right="95"/>
        <w:rPr>
          <w:rFonts w:ascii="Roboto" w:hAnsi="Roboto"/>
        </w:rPr>
      </w:pPr>
      <w:r>
        <w:rPr>
          <w:rFonts w:ascii="Roboto" w:hAnsi="Roboto"/>
        </w:rPr>
        <w:t>O</w:t>
      </w:r>
      <w:r w:rsidRPr="00653C33">
        <w:rPr>
          <w:rFonts w:ascii="Roboto" w:hAnsi="Roboto"/>
        </w:rPr>
        <w:t>ne of the very few interrogators in the market covering at least 100 nm wavelength range and acquisition rates of 1000 S/s.</w:t>
      </w:r>
    </w:p>
    <w:p w:rsidR="001A3526" w:rsidRDefault="001A3526" w:rsidP="001A3526">
      <w:pPr>
        <w:pStyle w:val="CommentText"/>
      </w:pPr>
    </w:p>
    <w:p w:rsidR="006135FD" w:rsidRPr="006135FD" w:rsidRDefault="00B52993" w:rsidP="00A5071B">
      <w:pPr>
        <w:spacing w:after="0"/>
        <w:rPr>
          <w:rFonts w:ascii="Roboto" w:hAnsi="Roboto"/>
          <w:b/>
          <w:lang w:val="en-GB"/>
        </w:rPr>
      </w:pPr>
      <w:r>
        <w:rPr>
          <w:rFonts w:ascii="Roboto" w:hAnsi="Roboto"/>
          <w:b/>
        </w:rPr>
        <w:t>Additional</w:t>
      </w:r>
      <w:r w:rsidR="006135FD" w:rsidRPr="006135FD">
        <w:rPr>
          <w:rFonts w:ascii="Roboto" w:hAnsi="Roboto"/>
          <w:b/>
        </w:rPr>
        <w:t xml:space="preserve"> </w:t>
      </w:r>
      <w:r w:rsidR="006F776A">
        <w:rPr>
          <w:rFonts w:ascii="Roboto" w:hAnsi="Roboto"/>
          <w:b/>
        </w:rPr>
        <w:t>F</w:t>
      </w:r>
      <w:r w:rsidR="0046514D">
        <w:rPr>
          <w:rFonts w:ascii="Roboto" w:hAnsi="Roboto"/>
          <w:b/>
        </w:rPr>
        <w:t>eatures</w:t>
      </w:r>
    </w:p>
    <w:p w:rsidR="00061FC9" w:rsidRPr="00AF7EC7" w:rsidRDefault="00061FC9" w:rsidP="00EC231E">
      <w:pPr>
        <w:numPr>
          <w:ilvl w:val="1"/>
          <w:numId w:val="14"/>
        </w:numPr>
        <w:spacing w:after="0"/>
        <w:rPr>
          <w:rFonts w:ascii="Roboto" w:hAnsi="Roboto"/>
          <w:lang w:val="en-GB"/>
        </w:rPr>
      </w:pPr>
      <w:r w:rsidRPr="00CC270C">
        <w:rPr>
          <w:rFonts w:ascii="Roboto" w:hAnsi="Roboto"/>
        </w:rPr>
        <w:t xml:space="preserve">Up to 8 optical channels with </w:t>
      </w:r>
      <w:r w:rsidRPr="00061FC9">
        <w:rPr>
          <w:rFonts w:ascii="Roboto" w:hAnsi="Roboto"/>
        </w:rPr>
        <w:t>simultaneous</w:t>
      </w:r>
      <w:r>
        <w:rPr>
          <w:rFonts w:ascii="Roboto" w:hAnsi="Roboto"/>
        </w:rPr>
        <w:t xml:space="preserve"> </w:t>
      </w:r>
      <w:r w:rsidR="00A14F8C">
        <w:rPr>
          <w:rFonts w:ascii="Roboto" w:hAnsi="Roboto"/>
        </w:rPr>
        <w:t xml:space="preserve">and parallel </w:t>
      </w:r>
      <w:r>
        <w:rPr>
          <w:rFonts w:ascii="Roboto" w:hAnsi="Roboto"/>
        </w:rPr>
        <w:t xml:space="preserve">acquisition of all sensors connected to all optical channels </w:t>
      </w:r>
      <w:r w:rsidR="005A1078">
        <w:rPr>
          <w:rFonts w:ascii="Roboto" w:hAnsi="Roboto"/>
        </w:rPr>
        <w:t xml:space="preserve">without reduction of </w:t>
      </w:r>
      <w:r w:rsidRPr="00CC270C">
        <w:rPr>
          <w:rFonts w:ascii="Roboto" w:hAnsi="Roboto"/>
        </w:rPr>
        <w:t xml:space="preserve">selected </w:t>
      </w:r>
      <w:r w:rsidRPr="005A1078">
        <w:rPr>
          <w:rFonts w:ascii="Roboto" w:hAnsi="Roboto"/>
        </w:rPr>
        <w:t>acquisition rate</w:t>
      </w:r>
      <w:r w:rsidR="005A1078">
        <w:rPr>
          <w:rFonts w:ascii="Roboto" w:hAnsi="Roboto"/>
        </w:rPr>
        <w:t xml:space="preserve"> </w:t>
      </w:r>
      <w:r w:rsidR="00B23509">
        <w:rPr>
          <w:rFonts w:ascii="Roboto" w:hAnsi="Roboto"/>
        </w:rPr>
        <w:t xml:space="preserve">and </w:t>
      </w:r>
      <w:r w:rsidR="005A1078" w:rsidRPr="00B23509">
        <w:rPr>
          <w:rFonts w:ascii="Roboto" w:hAnsi="Roboto"/>
        </w:rPr>
        <w:t>resolution</w:t>
      </w:r>
      <w:r w:rsidR="008A46D9">
        <w:rPr>
          <w:rFonts w:ascii="Roboto" w:hAnsi="Roboto"/>
        </w:rPr>
        <w:t>.</w:t>
      </w:r>
    </w:p>
    <w:p w:rsidR="008A46D9" w:rsidRPr="008A46D9" w:rsidRDefault="00D75560" w:rsidP="00AF7EC7">
      <w:pPr>
        <w:numPr>
          <w:ilvl w:val="1"/>
          <w:numId w:val="14"/>
        </w:numPr>
        <w:spacing w:after="0"/>
        <w:rPr>
          <w:rFonts w:ascii="Roboto" w:hAnsi="Roboto"/>
          <w:lang w:val="en-GB"/>
        </w:rPr>
      </w:pPr>
      <w:r w:rsidRPr="008A46D9">
        <w:rPr>
          <w:rFonts w:ascii="Roboto" w:hAnsi="Roboto"/>
        </w:rPr>
        <w:t>High dynamic range meeting demanding sens</w:t>
      </w:r>
      <w:r w:rsidR="00A14F8C" w:rsidRPr="008A46D9">
        <w:rPr>
          <w:rFonts w:ascii="Roboto" w:hAnsi="Roboto"/>
        </w:rPr>
        <w:t>ing</w:t>
      </w:r>
      <w:r w:rsidRPr="008A46D9">
        <w:rPr>
          <w:rFonts w:ascii="Roboto" w:hAnsi="Roboto"/>
        </w:rPr>
        <w:t xml:space="preserve"> networks with long distances and losses</w:t>
      </w:r>
      <w:r w:rsidR="008A46D9">
        <w:rPr>
          <w:rFonts w:ascii="Roboto" w:hAnsi="Roboto"/>
        </w:rPr>
        <w:t>.</w:t>
      </w:r>
    </w:p>
    <w:p w:rsidR="008A46D9" w:rsidRPr="008A46D9" w:rsidRDefault="00FD510E" w:rsidP="00AF7EC7">
      <w:pPr>
        <w:numPr>
          <w:ilvl w:val="1"/>
          <w:numId w:val="14"/>
        </w:numPr>
        <w:spacing w:after="0"/>
        <w:rPr>
          <w:rFonts w:ascii="Roboto" w:hAnsi="Roboto"/>
        </w:rPr>
      </w:pPr>
      <w:r w:rsidRPr="008A46D9">
        <w:rPr>
          <w:rFonts w:ascii="Roboto" w:hAnsi="Roboto"/>
        </w:rPr>
        <w:t>Integration in hybrid measurement</w:t>
      </w:r>
      <w:r w:rsidR="00A14F8C" w:rsidRPr="008A46D9">
        <w:rPr>
          <w:rFonts w:ascii="Roboto" w:hAnsi="Roboto"/>
        </w:rPr>
        <w:t xml:space="preserve"> solutions</w:t>
      </w:r>
      <w:r w:rsidRPr="008A46D9">
        <w:rPr>
          <w:rFonts w:ascii="Roboto" w:hAnsi="Roboto"/>
        </w:rPr>
        <w:t xml:space="preserve">: </w:t>
      </w:r>
      <w:r w:rsidR="008A46D9">
        <w:rPr>
          <w:rFonts w:ascii="Roboto" w:hAnsi="Roboto"/>
        </w:rPr>
        <w:t>C</w:t>
      </w:r>
      <w:r w:rsidR="0046514D" w:rsidRPr="008A46D9">
        <w:rPr>
          <w:rFonts w:ascii="Roboto" w:hAnsi="Roboto"/>
        </w:rPr>
        <w:t>ompatibility with </w:t>
      </w:r>
      <w:hyperlink r:id="rId9" w:tooltip="catman Data Acquisition Software – More than just Data Acquisition" w:history="1">
        <w:r w:rsidR="0046514D" w:rsidRPr="008A46D9">
          <w:rPr>
            <w:rFonts w:ascii="Roboto" w:hAnsi="Roboto"/>
          </w:rPr>
          <w:t>catman® software</w:t>
        </w:r>
      </w:hyperlink>
      <w:r w:rsidR="0046514D" w:rsidRPr="008A46D9">
        <w:rPr>
          <w:rFonts w:ascii="Roboto" w:hAnsi="Roboto"/>
        </w:rPr>
        <w:t> enabl</w:t>
      </w:r>
      <w:r w:rsidR="00A14F8C" w:rsidRPr="008A46D9">
        <w:rPr>
          <w:rFonts w:ascii="Roboto" w:hAnsi="Roboto"/>
        </w:rPr>
        <w:t>es</w:t>
      </w:r>
      <w:r w:rsidR="0046514D" w:rsidRPr="008A46D9">
        <w:rPr>
          <w:rFonts w:ascii="Roboto" w:hAnsi="Roboto"/>
        </w:rPr>
        <w:t xml:space="preserve"> combination with classical HBM devices</w:t>
      </w:r>
      <w:r w:rsidR="00A14F8C" w:rsidRPr="009C1A2B">
        <w:rPr>
          <w:rFonts w:ascii="Roboto" w:hAnsi="Roboto"/>
        </w:rPr>
        <w:t xml:space="preserve"> into one system</w:t>
      </w:r>
      <w:r w:rsidR="00D76B8C" w:rsidRPr="009C1A2B">
        <w:rPr>
          <w:rFonts w:ascii="Roboto" w:hAnsi="Roboto"/>
        </w:rPr>
        <w:t xml:space="preserve"> requiring</w:t>
      </w:r>
      <w:r w:rsidR="005A1078" w:rsidRPr="009C1A2B">
        <w:rPr>
          <w:rFonts w:ascii="Roboto" w:hAnsi="Roboto"/>
        </w:rPr>
        <w:t xml:space="preserve"> a</w:t>
      </w:r>
      <w:r w:rsidR="00D76B8C" w:rsidRPr="009C1A2B">
        <w:rPr>
          <w:rFonts w:ascii="Roboto" w:hAnsi="Roboto"/>
        </w:rPr>
        <w:t xml:space="preserve"> single interface</w:t>
      </w:r>
      <w:r w:rsidR="005A1078" w:rsidRPr="009C1A2B">
        <w:rPr>
          <w:rFonts w:ascii="Roboto" w:hAnsi="Roboto"/>
        </w:rPr>
        <w:t>. A</w:t>
      </w:r>
      <w:r w:rsidR="00A14F8C" w:rsidRPr="009C1A2B">
        <w:rPr>
          <w:rFonts w:ascii="Roboto" w:hAnsi="Roboto"/>
        </w:rPr>
        <w:t>dditional results</w:t>
      </w:r>
      <w:r w:rsidR="005A1078" w:rsidRPr="009C1A2B">
        <w:rPr>
          <w:rFonts w:ascii="Roboto" w:hAnsi="Roboto"/>
        </w:rPr>
        <w:t xml:space="preserve"> granted</w:t>
      </w:r>
      <w:r w:rsidR="00D76B8C" w:rsidRPr="009C1A2B">
        <w:rPr>
          <w:rFonts w:ascii="Roboto" w:hAnsi="Roboto"/>
        </w:rPr>
        <w:t xml:space="preserve"> </w:t>
      </w:r>
      <w:r w:rsidR="00B23509" w:rsidRPr="009C1A2B">
        <w:rPr>
          <w:rFonts w:ascii="Roboto" w:hAnsi="Roboto"/>
        </w:rPr>
        <w:t xml:space="preserve">by </w:t>
      </w:r>
      <w:r w:rsidR="00D76B8C" w:rsidRPr="009C1A2B">
        <w:rPr>
          <w:rFonts w:ascii="Roboto" w:hAnsi="Roboto"/>
        </w:rPr>
        <w:t>selecti</w:t>
      </w:r>
      <w:r w:rsidR="00B23509" w:rsidRPr="009C1A2B">
        <w:rPr>
          <w:rFonts w:ascii="Roboto" w:hAnsi="Roboto"/>
        </w:rPr>
        <w:t>ng</w:t>
      </w:r>
      <w:r w:rsidR="00D76B8C" w:rsidRPr="00653C33">
        <w:rPr>
          <w:rFonts w:ascii="Roboto" w:hAnsi="Roboto"/>
        </w:rPr>
        <w:t xml:space="preserve"> the best suited technology</w:t>
      </w:r>
      <w:r w:rsidR="005A1078" w:rsidRPr="00653C33">
        <w:rPr>
          <w:rFonts w:ascii="Roboto" w:hAnsi="Roboto"/>
        </w:rPr>
        <w:t xml:space="preserve"> for each parameter</w:t>
      </w:r>
      <w:r w:rsidR="008A46D9">
        <w:rPr>
          <w:rFonts w:ascii="Roboto" w:hAnsi="Roboto"/>
        </w:rPr>
        <w:t>.</w:t>
      </w:r>
    </w:p>
    <w:p w:rsidR="00340D09" w:rsidRPr="00061FC9" w:rsidRDefault="006F776A" w:rsidP="00AF7EC7">
      <w:pPr>
        <w:numPr>
          <w:ilvl w:val="1"/>
          <w:numId w:val="14"/>
        </w:numPr>
        <w:spacing w:after="0"/>
        <w:rPr>
          <w:rFonts w:ascii="Roboto" w:hAnsi="Roboto"/>
          <w:lang w:val="en-GB"/>
        </w:rPr>
      </w:pPr>
      <w:r w:rsidRPr="008A46D9">
        <w:rPr>
          <w:rFonts w:ascii="Roboto" w:hAnsi="Roboto"/>
          <w:lang w:val="en-GB"/>
        </w:rPr>
        <w:t>C</w:t>
      </w:r>
      <w:r w:rsidR="002725D6" w:rsidRPr="008A46D9">
        <w:rPr>
          <w:rFonts w:ascii="Roboto" w:hAnsi="Roboto"/>
          <w:lang w:val="en-GB"/>
        </w:rPr>
        <w:t xml:space="preserve">ontinuous swept laser scanning </w:t>
      </w:r>
      <w:r w:rsidR="002725D6" w:rsidRPr="008A46D9">
        <w:rPr>
          <w:rFonts w:ascii="Roboto" w:hAnsi="Roboto"/>
        </w:rPr>
        <w:t>technology</w:t>
      </w:r>
      <w:r w:rsidRPr="008A46D9">
        <w:rPr>
          <w:rFonts w:ascii="Roboto" w:hAnsi="Roboto"/>
          <w:lang w:val="en-GB"/>
        </w:rPr>
        <w:t xml:space="preserve"> with proven reliability</w:t>
      </w:r>
      <w:r w:rsidR="008A46D9">
        <w:rPr>
          <w:rFonts w:ascii="Roboto" w:hAnsi="Roboto"/>
          <w:lang w:val="en-GB"/>
        </w:rPr>
        <w:t>.</w:t>
      </w:r>
      <w:r w:rsidRPr="008A46D9">
        <w:rPr>
          <w:rFonts w:ascii="Roboto" w:hAnsi="Roboto"/>
          <w:lang w:val="en-GB"/>
        </w:rPr>
        <w:t xml:space="preserve"> </w:t>
      </w:r>
    </w:p>
    <w:p w:rsidR="00A666A9" w:rsidRDefault="00A666A9" w:rsidP="00A5071B">
      <w:pPr>
        <w:spacing w:after="0"/>
        <w:rPr>
          <w:rFonts w:ascii="Roboto" w:hAnsi="Roboto"/>
          <w:b/>
          <w:lang w:val="en-GB"/>
        </w:rPr>
      </w:pPr>
    </w:p>
    <w:p w:rsidR="00A666A9" w:rsidRDefault="00A666A9" w:rsidP="00AF7EC7">
      <w:pPr>
        <w:spacing w:after="0"/>
        <w:rPr>
          <w:rFonts w:ascii="Roboto" w:hAnsi="Roboto"/>
        </w:rPr>
      </w:pPr>
      <w:r>
        <w:rPr>
          <w:rFonts w:ascii="Roboto" w:hAnsi="Roboto"/>
          <w:b/>
        </w:rPr>
        <w:t xml:space="preserve">Widened Applicability </w:t>
      </w:r>
      <w:r w:rsidRPr="00340D09">
        <w:rPr>
          <w:rFonts w:ascii="Roboto" w:hAnsi="Roboto"/>
          <w:b/>
        </w:rPr>
        <w:t>of the FS22 DI interrogator</w:t>
      </w:r>
    </w:p>
    <w:p w:rsidR="00A666A9" w:rsidRDefault="00A666A9" w:rsidP="00A666A9">
      <w:pPr>
        <w:numPr>
          <w:ilvl w:val="0"/>
          <w:numId w:val="27"/>
        </w:numPr>
        <w:spacing w:after="0"/>
        <w:rPr>
          <w:rFonts w:ascii="Roboto" w:hAnsi="Roboto"/>
        </w:rPr>
      </w:pPr>
      <w:r>
        <w:rPr>
          <w:rFonts w:ascii="Roboto" w:hAnsi="Roboto"/>
        </w:rPr>
        <w:t xml:space="preserve">New and </w:t>
      </w:r>
      <w:r w:rsidRPr="006F776A">
        <w:rPr>
          <w:rFonts w:ascii="Roboto" w:hAnsi="Roboto"/>
        </w:rPr>
        <w:t>enhanced features increase it</w:t>
      </w:r>
      <w:r>
        <w:rPr>
          <w:rFonts w:ascii="Roboto" w:hAnsi="Roboto"/>
        </w:rPr>
        <w:t xml:space="preserve">s applicability in </w:t>
      </w:r>
      <w:r w:rsidRPr="0021449C">
        <w:rPr>
          <w:rFonts w:ascii="Roboto" w:hAnsi="Roboto"/>
        </w:rPr>
        <w:t>testing and monitoring projects for</w:t>
      </w:r>
      <w:r>
        <w:rPr>
          <w:rFonts w:ascii="Roboto" w:hAnsi="Roboto"/>
        </w:rPr>
        <w:t xml:space="preserve"> </w:t>
      </w:r>
      <w:r w:rsidRPr="0021449C">
        <w:rPr>
          <w:rFonts w:ascii="Roboto" w:hAnsi="Roboto"/>
        </w:rPr>
        <w:t>Civil Engineering</w:t>
      </w:r>
      <w:r w:rsidRPr="00050E89">
        <w:rPr>
          <w:rFonts w:ascii="Roboto" w:hAnsi="Roboto"/>
          <w:lang w:val="en-GB"/>
        </w:rPr>
        <w:t xml:space="preserve">, </w:t>
      </w:r>
      <w:r w:rsidRPr="00050E89">
        <w:rPr>
          <w:rFonts w:ascii="Roboto" w:hAnsi="Roboto"/>
        </w:rPr>
        <w:t>Geotechnics</w:t>
      </w:r>
      <w:r w:rsidRPr="00050E89">
        <w:rPr>
          <w:rFonts w:ascii="Roboto" w:hAnsi="Roboto"/>
          <w:lang w:val="en-GB"/>
        </w:rPr>
        <w:t xml:space="preserve">, </w:t>
      </w:r>
      <w:r w:rsidRPr="00050E89">
        <w:rPr>
          <w:rFonts w:ascii="Roboto" w:hAnsi="Roboto"/>
        </w:rPr>
        <w:t>Aeronautics and</w:t>
      </w:r>
      <w:r>
        <w:rPr>
          <w:rFonts w:ascii="Roboto" w:hAnsi="Roboto"/>
        </w:rPr>
        <w:t xml:space="preserve"> </w:t>
      </w:r>
      <w:r w:rsidRPr="006F776A">
        <w:rPr>
          <w:rFonts w:ascii="Roboto" w:hAnsi="Roboto"/>
        </w:rPr>
        <w:t>Aerospace</w:t>
      </w:r>
      <w:r>
        <w:rPr>
          <w:rFonts w:ascii="Roboto" w:hAnsi="Roboto"/>
        </w:rPr>
        <w:t xml:space="preserve"> markets.</w:t>
      </w:r>
      <w:r w:rsidRPr="006F776A">
        <w:rPr>
          <w:rFonts w:ascii="Roboto" w:hAnsi="Roboto"/>
        </w:rPr>
        <w:t xml:space="preserve"> </w:t>
      </w:r>
    </w:p>
    <w:p w:rsidR="00A666A9" w:rsidRPr="006F776A" w:rsidRDefault="00A666A9" w:rsidP="00A666A9">
      <w:pPr>
        <w:numPr>
          <w:ilvl w:val="0"/>
          <w:numId w:val="27"/>
        </w:numPr>
        <w:spacing w:after="0"/>
        <w:rPr>
          <w:rFonts w:ascii="Roboto" w:hAnsi="Roboto"/>
        </w:rPr>
      </w:pPr>
      <w:r>
        <w:rPr>
          <w:rFonts w:ascii="Roboto" w:hAnsi="Roboto"/>
        </w:rPr>
        <w:t>New doors opened in applications for R</w:t>
      </w:r>
      <w:r w:rsidRPr="006F776A">
        <w:rPr>
          <w:rFonts w:ascii="Roboto" w:hAnsi="Roboto"/>
        </w:rPr>
        <w:t>ailways</w:t>
      </w:r>
      <w:r>
        <w:rPr>
          <w:rFonts w:ascii="Roboto" w:hAnsi="Roboto"/>
        </w:rPr>
        <w:t>, A</w:t>
      </w:r>
      <w:r w:rsidRPr="006F776A">
        <w:rPr>
          <w:rFonts w:ascii="Roboto" w:hAnsi="Roboto"/>
        </w:rPr>
        <w:t>utomotive</w:t>
      </w:r>
      <w:r>
        <w:rPr>
          <w:rFonts w:ascii="Roboto" w:hAnsi="Roboto"/>
        </w:rPr>
        <w:t xml:space="preserve"> and </w:t>
      </w:r>
      <w:r w:rsidRPr="006F776A">
        <w:rPr>
          <w:rFonts w:ascii="Roboto" w:hAnsi="Roboto"/>
        </w:rPr>
        <w:t>Wind industries requir</w:t>
      </w:r>
      <w:r>
        <w:rPr>
          <w:rFonts w:ascii="Roboto" w:hAnsi="Roboto"/>
        </w:rPr>
        <w:t>ing</w:t>
      </w:r>
      <w:r w:rsidRPr="006F776A">
        <w:rPr>
          <w:rFonts w:ascii="Roboto" w:hAnsi="Roboto"/>
        </w:rPr>
        <w:t xml:space="preserve"> higher acquisition rates.</w:t>
      </w:r>
    </w:p>
    <w:p w:rsidR="00A666A9" w:rsidRPr="00CC270C" w:rsidRDefault="00A666A9" w:rsidP="00AF7EC7">
      <w:pPr>
        <w:spacing w:after="0"/>
        <w:ind w:left="720"/>
        <w:rPr>
          <w:rFonts w:ascii="Roboto" w:hAnsi="Roboto"/>
          <w:b/>
          <w:lang w:val="en-GB"/>
        </w:rPr>
      </w:pPr>
    </w:p>
    <w:p w:rsidR="00CC270C" w:rsidRPr="00CC270C" w:rsidRDefault="003C6C85" w:rsidP="00A5071B">
      <w:pPr>
        <w:spacing w:after="0"/>
        <w:rPr>
          <w:rFonts w:ascii="Roboto" w:hAnsi="Roboto"/>
          <w:b/>
        </w:rPr>
      </w:pPr>
      <w:r w:rsidRPr="003C6C85">
        <w:rPr>
          <w:rFonts w:ascii="Roboto" w:hAnsi="Roboto"/>
          <w:b/>
        </w:rPr>
        <w:t xml:space="preserve">Compatible with </w:t>
      </w:r>
      <w:r w:rsidR="00CC270C">
        <w:rPr>
          <w:rFonts w:ascii="Roboto" w:hAnsi="Roboto"/>
          <w:b/>
        </w:rPr>
        <w:t>BraggMONITOR DI and</w:t>
      </w:r>
      <w:r w:rsidR="00CC270C" w:rsidRPr="00CC270C">
        <w:rPr>
          <w:rFonts w:ascii="Roboto" w:hAnsi="Roboto"/>
          <w:b/>
        </w:rPr>
        <w:t xml:space="preserve"> </w:t>
      </w:r>
      <w:r w:rsidR="00B23509">
        <w:rPr>
          <w:rFonts w:ascii="Roboto" w:hAnsi="Roboto"/>
          <w:b/>
        </w:rPr>
        <w:t>c</w:t>
      </w:r>
      <w:r w:rsidR="00CC270C" w:rsidRPr="00CC270C">
        <w:rPr>
          <w:rFonts w:ascii="Roboto" w:hAnsi="Roboto"/>
          <w:b/>
        </w:rPr>
        <w:t xml:space="preserve">atman® </w:t>
      </w:r>
      <w:r w:rsidR="00CC270C">
        <w:rPr>
          <w:rFonts w:ascii="Roboto" w:hAnsi="Roboto"/>
          <w:b/>
        </w:rPr>
        <w:t>Software</w:t>
      </w:r>
    </w:p>
    <w:p w:rsidR="001A3526" w:rsidRDefault="001A3526" w:rsidP="001A3526">
      <w:pPr>
        <w:numPr>
          <w:ilvl w:val="0"/>
          <w:numId w:val="28"/>
        </w:numPr>
        <w:spacing w:after="0"/>
        <w:jc w:val="both"/>
        <w:rPr>
          <w:rFonts w:ascii="Roboto" w:hAnsi="Roboto"/>
        </w:rPr>
      </w:pPr>
      <w:r w:rsidRPr="00CC270C">
        <w:rPr>
          <w:rFonts w:ascii="Roboto" w:hAnsi="Roboto"/>
        </w:rPr>
        <w:lastRenderedPageBreak/>
        <w:t>FS22 Industrial BraggMETER DI wi</w:t>
      </w:r>
      <w:r>
        <w:rPr>
          <w:rFonts w:ascii="Roboto" w:hAnsi="Roboto"/>
        </w:rPr>
        <w:t xml:space="preserve">th 1000 S/s acquisition rate </w:t>
      </w:r>
      <w:r w:rsidRPr="00CC270C">
        <w:rPr>
          <w:rFonts w:ascii="Roboto" w:hAnsi="Roboto"/>
        </w:rPr>
        <w:t>d</w:t>
      </w:r>
      <w:r>
        <w:rPr>
          <w:rFonts w:ascii="Roboto" w:hAnsi="Roboto"/>
        </w:rPr>
        <w:t>elivered with free BraggMONITOR DI software.</w:t>
      </w:r>
    </w:p>
    <w:p w:rsidR="001A3526" w:rsidRDefault="001A3526" w:rsidP="001A3526">
      <w:pPr>
        <w:numPr>
          <w:ilvl w:val="0"/>
          <w:numId w:val="28"/>
        </w:numPr>
        <w:spacing w:after="0"/>
        <w:jc w:val="both"/>
        <w:rPr>
          <w:rFonts w:ascii="Roboto" w:hAnsi="Roboto"/>
        </w:rPr>
      </w:pPr>
      <w:r>
        <w:rPr>
          <w:rFonts w:ascii="Roboto" w:hAnsi="Roboto"/>
        </w:rPr>
        <w:t xml:space="preserve">1000 S/s acquisition rate </w:t>
      </w:r>
      <w:r w:rsidRPr="00A666A9">
        <w:rPr>
          <w:rFonts w:ascii="Roboto" w:hAnsi="Roboto"/>
        </w:rPr>
        <w:t>compatible with BraggMONITOR DI version 1.6 or higher.</w:t>
      </w:r>
    </w:p>
    <w:p w:rsidR="001A3526" w:rsidRDefault="001A3526" w:rsidP="001A3526">
      <w:pPr>
        <w:numPr>
          <w:ilvl w:val="0"/>
          <w:numId w:val="28"/>
        </w:numPr>
        <w:spacing w:after="0"/>
        <w:jc w:val="both"/>
        <w:rPr>
          <w:rFonts w:ascii="Roboto" w:hAnsi="Roboto"/>
        </w:rPr>
      </w:pPr>
      <w:r w:rsidRPr="00A666A9">
        <w:rPr>
          <w:rFonts w:ascii="Roboto" w:hAnsi="Roboto"/>
        </w:rPr>
        <w:t>Catman</w:t>
      </w:r>
      <w:r w:rsidRPr="00A666A9">
        <w:rPr>
          <w:rFonts w:ascii="Roboto" w:hAnsi="Roboto"/>
          <w:b/>
        </w:rPr>
        <w:t>®</w:t>
      </w:r>
      <w:r w:rsidRPr="00A666A9">
        <w:rPr>
          <w:rFonts w:ascii="Roboto" w:hAnsi="Roboto"/>
        </w:rPr>
        <w:t xml:space="preserve"> software available for further possibilities in acquisition, data processing, recordings, data storage, visualization and integration with other equipment. </w:t>
      </w:r>
    </w:p>
    <w:p w:rsidR="001A3526" w:rsidRPr="00A666A9" w:rsidRDefault="001A3526" w:rsidP="001A3526">
      <w:pPr>
        <w:numPr>
          <w:ilvl w:val="0"/>
          <w:numId w:val="28"/>
        </w:numPr>
        <w:spacing w:after="0"/>
        <w:jc w:val="both"/>
        <w:rPr>
          <w:rFonts w:ascii="Roboto" w:hAnsi="Roboto"/>
        </w:rPr>
      </w:pPr>
      <w:r w:rsidRPr="00A666A9">
        <w:rPr>
          <w:rFonts w:ascii="Roboto" w:hAnsi="Roboto"/>
        </w:rPr>
        <w:t>1000 S/s acquisition rate is compatible with catman Easy or catman AP version 5.0 and above using the Easy Optics Module.</w:t>
      </w:r>
    </w:p>
    <w:p w:rsidR="001A3526" w:rsidRDefault="001A3526" w:rsidP="001A3526">
      <w:pPr>
        <w:pStyle w:val="CommentText"/>
      </w:pPr>
    </w:p>
    <w:p w:rsidR="00505C55" w:rsidRDefault="003C6C85" w:rsidP="00A5071B">
      <w:pPr>
        <w:spacing w:after="0"/>
        <w:rPr>
          <w:rFonts w:ascii="Roboto" w:hAnsi="Roboto"/>
        </w:rPr>
      </w:pPr>
      <w:r>
        <w:rPr>
          <w:rFonts w:ascii="Roboto" w:hAnsi="Roboto"/>
        </w:rPr>
        <w:t>F</w:t>
      </w:r>
      <w:r w:rsidR="00505C55">
        <w:rPr>
          <w:rFonts w:ascii="Roboto" w:hAnsi="Roboto"/>
        </w:rPr>
        <w:t xml:space="preserve">or more information please go to </w:t>
      </w:r>
      <w:hyperlink r:id="rId10" w:history="1">
        <w:r w:rsidR="00A14F8C" w:rsidRPr="00772469">
          <w:rPr>
            <w:rStyle w:val="Hyperlink"/>
            <w:rFonts w:ascii="Roboto" w:hAnsi="Roboto"/>
          </w:rPr>
          <w:t>https://www.hbm.com/en/4604/fs22-industrial-braggmeter-optical-interrogator/</w:t>
        </w:r>
      </w:hyperlink>
      <w:r w:rsidR="00A14F8C">
        <w:rPr>
          <w:rFonts w:ascii="Roboto" w:hAnsi="Roboto"/>
        </w:rPr>
        <w:t xml:space="preserve"> </w:t>
      </w:r>
    </w:p>
    <w:p w:rsidR="00577038" w:rsidRDefault="00577038" w:rsidP="00A5071B">
      <w:pPr>
        <w:spacing w:after="0"/>
        <w:rPr>
          <w:rFonts w:ascii="Roboto" w:hAnsi="Roboto"/>
        </w:rPr>
      </w:pPr>
    </w:p>
    <w:p w:rsidR="009D0399" w:rsidRDefault="009D0399" w:rsidP="00A5071B">
      <w:pPr>
        <w:spacing w:after="0"/>
        <w:rPr>
          <w:rFonts w:ascii="Roboto" w:hAnsi="Roboto"/>
          <w:i/>
          <w:lang w:val="pt-PT"/>
        </w:rPr>
      </w:pPr>
      <w:r w:rsidRPr="009D0399">
        <w:rPr>
          <w:rFonts w:ascii="Roboto" w:hAnsi="Roboto"/>
          <w:i/>
          <w:lang w:val="pt-PT"/>
        </w:rPr>
        <w:t>Image: FS22 Industrial BraggMETER DI interrogator</w:t>
      </w:r>
    </w:p>
    <w:p w:rsidR="007A4936" w:rsidRPr="009D0399" w:rsidRDefault="00172402" w:rsidP="00A5071B">
      <w:pPr>
        <w:spacing w:after="0"/>
        <w:rPr>
          <w:rFonts w:ascii="Roboto" w:hAnsi="Roboto" w:cs="Arial"/>
          <w:i/>
          <w:lang w:val="pt-PT"/>
        </w:rPr>
      </w:pPr>
      <w:r>
        <w:rPr>
          <w:noProof/>
          <w:lang w:val="en-GB" w:eastAsia="en-GB"/>
        </w:rPr>
        <w:drawing>
          <wp:inline distT="0" distB="0" distL="0" distR="0">
            <wp:extent cx="4671695" cy="3106420"/>
            <wp:effectExtent l="0" t="0" r="0" b="0"/>
            <wp:docPr id="3" name="Picture 1" descr="FS22_DI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22_DI_high-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1695" cy="3106420"/>
                    </a:xfrm>
                    <a:prstGeom prst="rect">
                      <a:avLst/>
                    </a:prstGeom>
                    <a:noFill/>
                    <a:ln>
                      <a:noFill/>
                    </a:ln>
                  </pic:spPr>
                </pic:pic>
              </a:graphicData>
            </a:graphic>
          </wp:inline>
        </w:drawing>
      </w:r>
    </w:p>
    <w:p w:rsidR="009A2149" w:rsidRPr="00A5071B" w:rsidRDefault="009A2149" w:rsidP="00A5071B">
      <w:pPr>
        <w:spacing w:line="360" w:lineRule="auto"/>
        <w:ind w:right="1128"/>
        <w:jc w:val="both"/>
        <w:rPr>
          <w:rFonts w:ascii="Roboto" w:hAnsi="Roboto"/>
          <w:b/>
          <w:lang w:val="pt-PT" w:eastAsia="en-US"/>
        </w:rPr>
      </w:pPr>
    </w:p>
    <w:p w:rsidR="003C6C85" w:rsidRPr="00392006" w:rsidRDefault="003C6C85" w:rsidP="00A5071B">
      <w:pPr>
        <w:spacing w:line="360" w:lineRule="auto"/>
        <w:ind w:right="1128"/>
        <w:jc w:val="both"/>
        <w:rPr>
          <w:rFonts w:ascii="Roboto" w:hAnsi="Roboto" w:cs="Arial"/>
          <w:b/>
          <w:bCs/>
          <w:sz w:val="18"/>
          <w:szCs w:val="18"/>
        </w:rPr>
      </w:pPr>
      <w:r>
        <w:rPr>
          <w:rFonts w:ascii="Roboto" w:hAnsi="Roboto"/>
          <w:b/>
          <w:sz w:val="18"/>
          <w:szCs w:val="18"/>
        </w:rPr>
        <w:t>About HBM FiberSensing</w:t>
      </w:r>
    </w:p>
    <w:p w:rsidR="003C6C85" w:rsidRPr="00F811D0" w:rsidRDefault="003C6C85" w:rsidP="00A5071B">
      <w:pPr>
        <w:autoSpaceDE w:val="0"/>
        <w:spacing w:after="120" w:line="360" w:lineRule="auto"/>
        <w:ind w:right="-2"/>
        <w:rPr>
          <w:rFonts w:ascii="Roboto" w:hAnsi="Roboto"/>
          <w:sz w:val="18"/>
          <w:szCs w:val="18"/>
        </w:rPr>
      </w:pPr>
      <w:r w:rsidRPr="00F811D0">
        <w:rPr>
          <w:rFonts w:ascii="Roboto" w:hAnsi="Roboto"/>
          <w:sz w:val="18"/>
          <w:szCs w:val="18"/>
        </w:rPr>
        <w:t>HBM FiberSensing</w:t>
      </w:r>
      <w:r w:rsidR="009D0399">
        <w:rPr>
          <w:rFonts w:ascii="Roboto" w:hAnsi="Roboto"/>
          <w:sz w:val="18"/>
          <w:szCs w:val="18"/>
        </w:rPr>
        <w:t>, S.A.</w:t>
      </w:r>
      <w:r w:rsidRPr="00F811D0">
        <w:rPr>
          <w:rFonts w:ascii="Roboto" w:hAnsi="Roboto"/>
          <w:sz w:val="18"/>
          <w:szCs w:val="18"/>
        </w:rPr>
        <w:t xml:space="preserve"> is a European company specialized in th</w:t>
      </w:r>
      <w:r>
        <w:rPr>
          <w:rFonts w:ascii="Roboto" w:hAnsi="Roboto"/>
          <w:sz w:val="18"/>
          <w:szCs w:val="18"/>
        </w:rPr>
        <w:t>e development and production of a</w:t>
      </w:r>
      <w:r w:rsidRPr="00F811D0">
        <w:rPr>
          <w:rFonts w:ascii="Roboto" w:hAnsi="Roboto"/>
          <w:sz w:val="18"/>
          <w:szCs w:val="18"/>
        </w:rPr>
        <w:t xml:space="preserve">dvanced monitoring systems based on optical Fiber Bragg Grating (FBG) technology. It concentrates all optical business of HBM Test and Measurement and is certified in accordance with ISO 9001:2008 standards. </w:t>
      </w:r>
    </w:p>
    <w:p w:rsidR="003C6C85" w:rsidRDefault="003C6C85" w:rsidP="00A5071B">
      <w:pPr>
        <w:tabs>
          <w:tab w:val="left" w:pos="9070"/>
        </w:tabs>
        <w:autoSpaceDE w:val="0"/>
        <w:spacing w:after="120" w:line="360" w:lineRule="auto"/>
        <w:ind w:right="-2"/>
        <w:jc w:val="both"/>
        <w:rPr>
          <w:rFonts w:ascii="Roboto" w:hAnsi="Roboto"/>
          <w:sz w:val="18"/>
          <w:szCs w:val="18"/>
        </w:rPr>
      </w:pPr>
      <w:r w:rsidRPr="00F811D0">
        <w:rPr>
          <w:rFonts w:ascii="Roboto" w:hAnsi="Roboto"/>
          <w:sz w:val="18"/>
          <w:szCs w:val="18"/>
        </w:rPr>
        <w:t>Founded in Germany in 1950, Hottinger Baldwin Messtechnik (HBM) is today the technology and market leader in the field of test and measurement. The company has production facilities in Germany, USA, Portugal and China and is represented in over 80 countries worldwide.</w:t>
      </w:r>
    </w:p>
    <w:p w:rsidR="006135FD" w:rsidRPr="007A4936" w:rsidRDefault="00B364CE" w:rsidP="007A4936">
      <w:pPr>
        <w:tabs>
          <w:tab w:val="left" w:pos="9070"/>
        </w:tabs>
        <w:autoSpaceDE w:val="0"/>
        <w:spacing w:after="120" w:line="360" w:lineRule="auto"/>
        <w:ind w:right="-2"/>
        <w:jc w:val="both"/>
        <w:rPr>
          <w:rFonts w:ascii="Roboto" w:hAnsi="Roboto"/>
          <w:sz w:val="18"/>
          <w:szCs w:val="18"/>
        </w:rPr>
      </w:pPr>
      <w:hyperlink r:id="rId12" w:history="1">
        <w:r w:rsidR="003C6C85" w:rsidRPr="007626F2">
          <w:rPr>
            <w:rStyle w:val="Hyperlink"/>
            <w:rFonts w:ascii="Roboto" w:hAnsi="Roboto"/>
            <w:sz w:val="18"/>
            <w:szCs w:val="18"/>
          </w:rPr>
          <w:t>www.hbm.com/fs</w:t>
        </w:r>
      </w:hyperlink>
      <w:r w:rsidR="003C6C85">
        <w:rPr>
          <w:rFonts w:ascii="Roboto" w:hAnsi="Roboto"/>
          <w:sz w:val="18"/>
          <w:szCs w:val="18"/>
        </w:rPr>
        <w:t xml:space="preserve"> </w:t>
      </w:r>
    </w:p>
    <w:sectPr w:rsidR="006135FD" w:rsidRPr="007A4936" w:rsidSect="000C3ECC">
      <w:headerReference w:type="default" r:id="rId13"/>
      <w:footerReference w:type="default" r:id="rId14"/>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5F2" w:rsidRDefault="007965F2" w:rsidP="00291A20">
      <w:pPr>
        <w:spacing w:after="0" w:line="240" w:lineRule="auto"/>
      </w:pPr>
      <w:r>
        <w:separator/>
      </w:r>
    </w:p>
  </w:endnote>
  <w:endnote w:type="continuationSeparator" w:id="0">
    <w:p w:rsidR="007965F2" w:rsidRDefault="007965F2" w:rsidP="00291A20">
      <w:pPr>
        <w:spacing w:after="0" w:line="240" w:lineRule="auto"/>
      </w:pPr>
      <w:r>
        <w:continuationSeparator/>
      </w:r>
    </w:p>
  </w:endnote>
  <w:endnote w:type="continuationNotice" w:id="1">
    <w:p w:rsidR="007965F2" w:rsidRDefault="007965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Roboto Black">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72402" w:rsidP="00291A20">
    <w:pPr>
      <w:pStyle w:val="Footer"/>
      <w:spacing w:after="0" w:line="180" w:lineRule="atLeast"/>
      <w:rPr>
        <w:rFonts w:ascii="Arial" w:hAnsi="Arial" w:cs="Arial"/>
        <w:sz w:val="14"/>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rsidR="00E651BA" w:rsidRPr="006E44DF" w:rsidRDefault="00124264" w:rsidP="00E651BA">
                    <w:pPr>
                      <w:rPr>
                        <w:rFonts w:ascii="Arial" w:hAnsi="Arial" w:cs="Arial"/>
                        <w:b/>
                        <w:sz w:val="14"/>
                      </w:rPr>
                    </w:pPr>
                    <w:r>
                      <w:rPr>
                        <w:rFonts w:ascii="Arial" w:hAnsi="Arial"/>
                        <w:b/>
                        <w:sz w:val="14"/>
                      </w:rPr>
                      <w:t>HBM: public</w:t>
                    </w:r>
                  </w:p>
                </w:txbxContent>
              </v:textbox>
            </v:shape>
          </w:pict>
        </mc:Fallback>
      </mc:AlternateContent>
    </w:r>
    <w:r w:rsidR="001C0A87">
      <w:rPr>
        <w:rFonts w:ascii="Arial" w:hAnsi="Arial"/>
        <w:sz w:val="14"/>
      </w:rPr>
      <w:t>Managing Director: Andreas Hüllhorst – Chairman of the Board: Eoghan O’Lionaird</w:t>
    </w:r>
  </w:p>
  <w:p w:rsidR="00291A20" w:rsidRPr="00291A20" w:rsidRDefault="001C0A87" w:rsidP="001C0A87">
    <w:pPr>
      <w:pStyle w:val="Footer"/>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5F2" w:rsidRDefault="007965F2" w:rsidP="00291A20">
      <w:pPr>
        <w:spacing w:after="0" w:line="240" w:lineRule="auto"/>
      </w:pPr>
      <w:r>
        <w:separator/>
      </w:r>
    </w:p>
  </w:footnote>
  <w:footnote w:type="continuationSeparator" w:id="0">
    <w:p w:rsidR="007965F2" w:rsidRDefault="007965F2" w:rsidP="00291A20">
      <w:pPr>
        <w:spacing w:after="0" w:line="240" w:lineRule="auto"/>
      </w:pPr>
      <w:r>
        <w:continuationSeparator/>
      </w:r>
    </w:p>
  </w:footnote>
  <w:footnote w:type="continuationNotice" w:id="1">
    <w:p w:rsidR="007965F2" w:rsidRDefault="007965F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C" w:rsidRDefault="00172402" w:rsidP="000C3ECC">
    <w:pPr>
      <w:pStyle w:val="Header"/>
      <w:rPr>
        <w:rFonts w:ascii="Roboto Black" w:hAnsi="Roboto Black"/>
      </w:rPr>
    </w:pPr>
    <w:r>
      <w:rPr>
        <w:noProof/>
        <w:lang w:val="en-GB" w:eastAsia="en-GB"/>
      </w:rPr>
      <w:drawing>
        <wp:anchor distT="0" distB="0" distL="114300" distR="114300" simplePos="0" relativeHeight="251657216" behindDoc="0" locked="0" layoutInCell="1" allowOverlap="1">
          <wp:simplePos x="0" y="0"/>
          <wp:positionH relativeFrom="column">
            <wp:posOffset>4351020</wp:posOffset>
          </wp:positionH>
          <wp:positionV relativeFrom="paragraph">
            <wp:posOffset>82550</wp:posOffset>
          </wp:positionV>
          <wp:extent cx="1308100" cy="654050"/>
          <wp:effectExtent l="0" t="0" r="0" b="0"/>
          <wp:wrapNone/>
          <wp:docPr id="1" name="Picture 1" descr="\\hbmoponas01\Marketing\Corporate Image\ID &amp; Logos\Logos\HBMFiberSensing_RGB_Blue_A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moponas01\Marketing\Corporate Image\ID &amp; Logos\Logos\HBMFiberSensing_RGB_Blue_Al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65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029" w:rsidRPr="007A2955" w:rsidRDefault="001C0A87" w:rsidP="000C3ECC">
    <w:pPr>
      <w:pStyle w:val="Header"/>
      <w:rPr>
        <w:rFonts w:ascii="Roboto Light" w:hAnsi="Roboto Light"/>
        <w:color w:val="808080"/>
        <w:sz w:val="36"/>
        <w:szCs w:val="36"/>
      </w:rPr>
    </w:pPr>
    <w:r w:rsidRPr="007A2955">
      <w:rPr>
        <w:rFonts w:ascii="Roboto Light" w:hAnsi="Roboto Light"/>
        <w:color w:val="808080"/>
        <w:sz w:val="36"/>
        <w:szCs w:val="36"/>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750"/>
    <w:multiLevelType w:val="hybridMultilevel"/>
    <w:tmpl w:val="AA841EE2"/>
    <w:lvl w:ilvl="0" w:tplc="DA7C60C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F231A"/>
    <w:multiLevelType w:val="hybridMultilevel"/>
    <w:tmpl w:val="A146873A"/>
    <w:lvl w:ilvl="0" w:tplc="DA7C60C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B1F13"/>
    <w:multiLevelType w:val="hybridMultilevel"/>
    <w:tmpl w:val="C666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27C4"/>
    <w:multiLevelType w:val="hybridMultilevel"/>
    <w:tmpl w:val="7ABC0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25C1606"/>
    <w:multiLevelType w:val="hybridMultilevel"/>
    <w:tmpl w:val="238E8736"/>
    <w:lvl w:ilvl="0" w:tplc="DA7C60C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60CE9"/>
    <w:multiLevelType w:val="hybridMultilevel"/>
    <w:tmpl w:val="F8DA6D44"/>
    <w:lvl w:ilvl="0" w:tplc="DA7C60C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99F2A4B"/>
    <w:multiLevelType w:val="hybridMultilevel"/>
    <w:tmpl w:val="51B4F6DE"/>
    <w:lvl w:ilvl="0" w:tplc="30AE0B7A">
      <w:start w:val="1"/>
      <w:numFmt w:val="bullet"/>
      <w:lvlText w:val="•"/>
      <w:lvlJc w:val="left"/>
      <w:pPr>
        <w:tabs>
          <w:tab w:val="num" w:pos="720"/>
        </w:tabs>
        <w:ind w:left="720" w:hanging="360"/>
      </w:pPr>
      <w:rPr>
        <w:rFonts w:ascii="Arial" w:hAnsi="Arial" w:hint="default"/>
      </w:rPr>
    </w:lvl>
    <w:lvl w:ilvl="1" w:tplc="823224F0">
      <w:start w:val="3890"/>
      <w:numFmt w:val="bullet"/>
      <w:lvlText w:val="•"/>
      <w:lvlJc w:val="left"/>
      <w:pPr>
        <w:tabs>
          <w:tab w:val="num" w:pos="1440"/>
        </w:tabs>
        <w:ind w:left="1440" w:hanging="360"/>
      </w:pPr>
      <w:rPr>
        <w:rFonts w:ascii="Arial" w:hAnsi="Arial" w:hint="default"/>
      </w:rPr>
    </w:lvl>
    <w:lvl w:ilvl="2" w:tplc="883CD58E" w:tentative="1">
      <w:start w:val="1"/>
      <w:numFmt w:val="bullet"/>
      <w:lvlText w:val="•"/>
      <w:lvlJc w:val="left"/>
      <w:pPr>
        <w:tabs>
          <w:tab w:val="num" w:pos="2160"/>
        </w:tabs>
        <w:ind w:left="2160" w:hanging="360"/>
      </w:pPr>
      <w:rPr>
        <w:rFonts w:ascii="Arial" w:hAnsi="Arial" w:hint="default"/>
      </w:rPr>
    </w:lvl>
    <w:lvl w:ilvl="3" w:tplc="4C301AE0" w:tentative="1">
      <w:start w:val="1"/>
      <w:numFmt w:val="bullet"/>
      <w:lvlText w:val="•"/>
      <w:lvlJc w:val="left"/>
      <w:pPr>
        <w:tabs>
          <w:tab w:val="num" w:pos="2880"/>
        </w:tabs>
        <w:ind w:left="2880" w:hanging="360"/>
      </w:pPr>
      <w:rPr>
        <w:rFonts w:ascii="Arial" w:hAnsi="Arial" w:hint="default"/>
      </w:rPr>
    </w:lvl>
    <w:lvl w:ilvl="4" w:tplc="45F2B400" w:tentative="1">
      <w:start w:val="1"/>
      <w:numFmt w:val="bullet"/>
      <w:lvlText w:val="•"/>
      <w:lvlJc w:val="left"/>
      <w:pPr>
        <w:tabs>
          <w:tab w:val="num" w:pos="3600"/>
        </w:tabs>
        <w:ind w:left="3600" w:hanging="360"/>
      </w:pPr>
      <w:rPr>
        <w:rFonts w:ascii="Arial" w:hAnsi="Arial" w:hint="default"/>
      </w:rPr>
    </w:lvl>
    <w:lvl w:ilvl="5" w:tplc="03C4B8EA" w:tentative="1">
      <w:start w:val="1"/>
      <w:numFmt w:val="bullet"/>
      <w:lvlText w:val="•"/>
      <w:lvlJc w:val="left"/>
      <w:pPr>
        <w:tabs>
          <w:tab w:val="num" w:pos="4320"/>
        </w:tabs>
        <w:ind w:left="4320" w:hanging="360"/>
      </w:pPr>
      <w:rPr>
        <w:rFonts w:ascii="Arial" w:hAnsi="Arial" w:hint="default"/>
      </w:rPr>
    </w:lvl>
    <w:lvl w:ilvl="6" w:tplc="880470D2" w:tentative="1">
      <w:start w:val="1"/>
      <w:numFmt w:val="bullet"/>
      <w:lvlText w:val="•"/>
      <w:lvlJc w:val="left"/>
      <w:pPr>
        <w:tabs>
          <w:tab w:val="num" w:pos="5040"/>
        </w:tabs>
        <w:ind w:left="5040" w:hanging="360"/>
      </w:pPr>
      <w:rPr>
        <w:rFonts w:ascii="Arial" w:hAnsi="Arial" w:hint="default"/>
      </w:rPr>
    </w:lvl>
    <w:lvl w:ilvl="7" w:tplc="8E4A1224" w:tentative="1">
      <w:start w:val="1"/>
      <w:numFmt w:val="bullet"/>
      <w:lvlText w:val="•"/>
      <w:lvlJc w:val="left"/>
      <w:pPr>
        <w:tabs>
          <w:tab w:val="num" w:pos="5760"/>
        </w:tabs>
        <w:ind w:left="5760" w:hanging="360"/>
      </w:pPr>
      <w:rPr>
        <w:rFonts w:ascii="Arial" w:hAnsi="Arial" w:hint="default"/>
      </w:rPr>
    </w:lvl>
    <w:lvl w:ilvl="8" w:tplc="366C2918" w:tentative="1">
      <w:start w:val="1"/>
      <w:numFmt w:val="bullet"/>
      <w:lvlText w:val="•"/>
      <w:lvlJc w:val="left"/>
      <w:pPr>
        <w:tabs>
          <w:tab w:val="num" w:pos="6480"/>
        </w:tabs>
        <w:ind w:left="6480" w:hanging="360"/>
      </w:pPr>
      <w:rPr>
        <w:rFonts w:ascii="Arial" w:hAnsi="Arial" w:hint="default"/>
      </w:rPr>
    </w:lvl>
  </w:abstractNum>
  <w:abstractNum w:abstractNumId="8">
    <w:nsid w:val="1C5E0200"/>
    <w:multiLevelType w:val="hybridMultilevel"/>
    <w:tmpl w:val="DC3C76D4"/>
    <w:lvl w:ilvl="0" w:tplc="DA7C60C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F96619"/>
    <w:multiLevelType w:val="hybridMultilevel"/>
    <w:tmpl w:val="53A41224"/>
    <w:lvl w:ilvl="0" w:tplc="DA7C60C8">
      <w:start w:val="1"/>
      <w:numFmt w:val="bullet"/>
      <w:lvlText w:val="•"/>
      <w:lvlJc w:val="left"/>
      <w:pPr>
        <w:ind w:left="1428" w:hanging="360"/>
      </w:pPr>
      <w:rPr>
        <w:rFonts w:ascii="Arial" w:hAnsi="Aria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nsid w:val="222631D3"/>
    <w:multiLevelType w:val="hybridMultilevel"/>
    <w:tmpl w:val="344C9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DEF6275"/>
    <w:multiLevelType w:val="hybridMultilevel"/>
    <w:tmpl w:val="EF80905C"/>
    <w:lvl w:ilvl="0" w:tplc="DA7C60C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71A263B"/>
    <w:multiLevelType w:val="hybridMultilevel"/>
    <w:tmpl w:val="BE16D2D2"/>
    <w:lvl w:ilvl="0" w:tplc="7C5EC1A2">
      <w:start w:val="1"/>
      <w:numFmt w:val="bullet"/>
      <w:lvlText w:val="•"/>
      <w:lvlJc w:val="left"/>
      <w:pPr>
        <w:tabs>
          <w:tab w:val="num" w:pos="720"/>
        </w:tabs>
        <w:ind w:left="720" w:hanging="360"/>
      </w:pPr>
      <w:rPr>
        <w:rFonts w:ascii="Arial" w:hAnsi="Arial" w:hint="default"/>
      </w:rPr>
    </w:lvl>
    <w:lvl w:ilvl="1" w:tplc="E6EA4C74">
      <w:start w:val="3890"/>
      <w:numFmt w:val="bullet"/>
      <w:lvlText w:val="•"/>
      <w:lvlJc w:val="left"/>
      <w:pPr>
        <w:tabs>
          <w:tab w:val="num" w:pos="1440"/>
        </w:tabs>
        <w:ind w:left="1440" w:hanging="360"/>
      </w:pPr>
      <w:rPr>
        <w:rFonts w:ascii="Arial" w:hAnsi="Arial" w:hint="default"/>
      </w:rPr>
    </w:lvl>
    <w:lvl w:ilvl="2" w:tplc="792633D8">
      <w:start w:val="3890"/>
      <w:numFmt w:val="bullet"/>
      <w:lvlText w:val="•"/>
      <w:lvlJc w:val="left"/>
      <w:pPr>
        <w:tabs>
          <w:tab w:val="num" w:pos="2160"/>
        </w:tabs>
        <w:ind w:left="2160" w:hanging="360"/>
      </w:pPr>
      <w:rPr>
        <w:rFonts w:ascii="Arial" w:hAnsi="Arial" w:hint="default"/>
      </w:rPr>
    </w:lvl>
    <w:lvl w:ilvl="3" w:tplc="5EF45402" w:tentative="1">
      <w:start w:val="1"/>
      <w:numFmt w:val="bullet"/>
      <w:lvlText w:val="•"/>
      <w:lvlJc w:val="left"/>
      <w:pPr>
        <w:tabs>
          <w:tab w:val="num" w:pos="2880"/>
        </w:tabs>
        <w:ind w:left="2880" w:hanging="360"/>
      </w:pPr>
      <w:rPr>
        <w:rFonts w:ascii="Arial" w:hAnsi="Arial" w:hint="default"/>
      </w:rPr>
    </w:lvl>
    <w:lvl w:ilvl="4" w:tplc="4684AD30" w:tentative="1">
      <w:start w:val="1"/>
      <w:numFmt w:val="bullet"/>
      <w:lvlText w:val="•"/>
      <w:lvlJc w:val="left"/>
      <w:pPr>
        <w:tabs>
          <w:tab w:val="num" w:pos="3600"/>
        </w:tabs>
        <w:ind w:left="3600" w:hanging="360"/>
      </w:pPr>
      <w:rPr>
        <w:rFonts w:ascii="Arial" w:hAnsi="Arial" w:hint="default"/>
      </w:rPr>
    </w:lvl>
    <w:lvl w:ilvl="5" w:tplc="80803ED2" w:tentative="1">
      <w:start w:val="1"/>
      <w:numFmt w:val="bullet"/>
      <w:lvlText w:val="•"/>
      <w:lvlJc w:val="left"/>
      <w:pPr>
        <w:tabs>
          <w:tab w:val="num" w:pos="4320"/>
        </w:tabs>
        <w:ind w:left="4320" w:hanging="360"/>
      </w:pPr>
      <w:rPr>
        <w:rFonts w:ascii="Arial" w:hAnsi="Arial" w:hint="default"/>
      </w:rPr>
    </w:lvl>
    <w:lvl w:ilvl="6" w:tplc="6328833A" w:tentative="1">
      <w:start w:val="1"/>
      <w:numFmt w:val="bullet"/>
      <w:lvlText w:val="•"/>
      <w:lvlJc w:val="left"/>
      <w:pPr>
        <w:tabs>
          <w:tab w:val="num" w:pos="5040"/>
        </w:tabs>
        <w:ind w:left="5040" w:hanging="360"/>
      </w:pPr>
      <w:rPr>
        <w:rFonts w:ascii="Arial" w:hAnsi="Arial" w:hint="default"/>
      </w:rPr>
    </w:lvl>
    <w:lvl w:ilvl="7" w:tplc="E488E462" w:tentative="1">
      <w:start w:val="1"/>
      <w:numFmt w:val="bullet"/>
      <w:lvlText w:val="•"/>
      <w:lvlJc w:val="left"/>
      <w:pPr>
        <w:tabs>
          <w:tab w:val="num" w:pos="5760"/>
        </w:tabs>
        <w:ind w:left="5760" w:hanging="360"/>
      </w:pPr>
      <w:rPr>
        <w:rFonts w:ascii="Arial" w:hAnsi="Arial" w:hint="default"/>
      </w:rPr>
    </w:lvl>
    <w:lvl w:ilvl="8" w:tplc="12280390" w:tentative="1">
      <w:start w:val="1"/>
      <w:numFmt w:val="bullet"/>
      <w:lvlText w:val="•"/>
      <w:lvlJc w:val="left"/>
      <w:pPr>
        <w:tabs>
          <w:tab w:val="num" w:pos="6480"/>
        </w:tabs>
        <w:ind w:left="6480" w:hanging="360"/>
      </w:pPr>
      <w:rPr>
        <w:rFonts w:ascii="Arial" w:hAnsi="Arial" w:hint="default"/>
      </w:rPr>
    </w:lvl>
  </w:abstractNum>
  <w:abstractNum w:abstractNumId="15">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4C7516"/>
    <w:multiLevelType w:val="multilevel"/>
    <w:tmpl w:val="19B464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46F6147D"/>
    <w:multiLevelType w:val="hybridMultilevel"/>
    <w:tmpl w:val="5EBCC480"/>
    <w:lvl w:ilvl="0" w:tplc="DA7C60C8">
      <w:start w:val="1"/>
      <w:numFmt w:val="bullet"/>
      <w:lvlText w:val="•"/>
      <w:lvlJc w:val="left"/>
      <w:pPr>
        <w:tabs>
          <w:tab w:val="num" w:pos="720"/>
        </w:tabs>
        <w:ind w:left="720" w:hanging="360"/>
      </w:pPr>
      <w:rPr>
        <w:rFonts w:ascii="Arial" w:hAnsi="Arial" w:hint="default"/>
      </w:rPr>
    </w:lvl>
    <w:lvl w:ilvl="1" w:tplc="55F4C5E8">
      <w:start w:val="3890"/>
      <w:numFmt w:val="bullet"/>
      <w:lvlText w:val="•"/>
      <w:lvlJc w:val="left"/>
      <w:pPr>
        <w:tabs>
          <w:tab w:val="num" w:pos="720"/>
        </w:tabs>
        <w:ind w:left="720" w:hanging="360"/>
      </w:pPr>
      <w:rPr>
        <w:rFonts w:ascii="Arial" w:hAnsi="Arial" w:hint="default"/>
      </w:rPr>
    </w:lvl>
    <w:lvl w:ilvl="2" w:tplc="F9C46558">
      <w:start w:val="1"/>
      <w:numFmt w:val="bullet"/>
      <w:lvlText w:val="•"/>
      <w:lvlJc w:val="left"/>
      <w:pPr>
        <w:tabs>
          <w:tab w:val="num" w:pos="2160"/>
        </w:tabs>
        <w:ind w:left="2160" w:hanging="360"/>
      </w:pPr>
      <w:rPr>
        <w:rFonts w:ascii="Arial" w:hAnsi="Arial" w:hint="default"/>
      </w:rPr>
    </w:lvl>
    <w:lvl w:ilvl="3" w:tplc="75329C98" w:tentative="1">
      <w:start w:val="1"/>
      <w:numFmt w:val="bullet"/>
      <w:lvlText w:val="•"/>
      <w:lvlJc w:val="left"/>
      <w:pPr>
        <w:tabs>
          <w:tab w:val="num" w:pos="2880"/>
        </w:tabs>
        <w:ind w:left="2880" w:hanging="360"/>
      </w:pPr>
      <w:rPr>
        <w:rFonts w:ascii="Arial" w:hAnsi="Arial" w:hint="default"/>
      </w:rPr>
    </w:lvl>
    <w:lvl w:ilvl="4" w:tplc="1C26450E" w:tentative="1">
      <w:start w:val="1"/>
      <w:numFmt w:val="bullet"/>
      <w:lvlText w:val="•"/>
      <w:lvlJc w:val="left"/>
      <w:pPr>
        <w:tabs>
          <w:tab w:val="num" w:pos="3600"/>
        </w:tabs>
        <w:ind w:left="3600" w:hanging="360"/>
      </w:pPr>
      <w:rPr>
        <w:rFonts w:ascii="Arial" w:hAnsi="Arial" w:hint="default"/>
      </w:rPr>
    </w:lvl>
    <w:lvl w:ilvl="5" w:tplc="8C88AD54" w:tentative="1">
      <w:start w:val="1"/>
      <w:numFmt w:val="bullet"/>
      <w:lvlText w:val="•"/>
      <w:lvlJc w:val="left"/>
      <w:pPr>
        <w:tabs>
          <w:tab w:val="num" w:pos="4320"/>
        </w:tabs>
        <w:ind w:left="4320" w:hanging="360"/>
      </w:pPr>
      <w:rPr>
        <w:rFonts w:ascii="Arial" w:hAnsi="Arial" w:hint="default"/>
      </w:rPr>
    </w:lvl>
    <w:lvl w:ilvl="6" w:tplc="F7229484" w:tentative="1">
      <w:start w:val="1"/>
      <w:numFmt w:val="bullet"/>
      <w:lvlText w:val="•"/>
      <w:lvlJc w:val="left"/>
      <w:pPr>
        <w:tabs>
          <w:tab w:val="num" w:pos="5040"/>
        </w:tabs>
        <w:ind w:left="5040" w:hanging="360"/>
      </w:pPr>
      <w:rPr>
        <w:rFonts w:ascii="Arial" w:hAnsi="Arial" w:hint="default"/>
      </w:rPr>
    </w:lvl>
    <w:lvl w:ilvl="7" w:tplc="F7B46280" w:tentative="1">
      <w:start w:val="1"/>
      <w:numFmt w:val="bullet"/>
      <w:lvlText w:val="•"/>
      <w:lvlJc w:val="left"/>
      <w:pPr>
        <w:tabs>
          <w:tab w:val="num" w:pos="5760"/>
        </w:tabs>
        <w:ind w:left="5760" w:hanging="360"/>
      </w:pPr>
      <w:rPr>
        <w:rFonts w:ascii="Arial" w:hAnsi="Arial" w:hint="default"/>
      </w:rPr>
    </w:lvl>
    <w:lvl w:ilvl="8" w:tplc="253826B0" w:tentative="1">
      <w:start w:val="1"/>
      <w:numFmt w:val="bullet"/>
      <w:lvlText w:val="•"/>
      <w:lvlJc w:val="left"/>
      <w:pPr>
        <w:tabs>
          <w:tab w:val="num" w:pos="6480"/>
        </w:tabs>
        <w:ind w:left="6480" w:hanging="360"/>
      </w:pPr>
      <w:rPr>
        <w:rFonts w:ascii="Arial" w:hAnsi="Arial" w:hint="default"/>
      </w:rPr>
    </w:lvl>
  </w:abstractNum>
  <w:abstractNum w:abstractNumId="18">
    <w:nsid w:val="498B12CC"/>
    <w:multiLevelType w:val="hybridMultilevel"/>
    <w:tmpl w:val="7C46F48C"/>
    <w:lvl w:ilvl="0" w:tplc="DA7C60C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C21B4C"/>
    <w:multiLevelType w:val="hybridMultilevel"/>
    <w:tmpl w:val="22D6C938"/>
    <w:lvl w:ilvl="0" w:tplc="DA7C60C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E264A0"/>
    <w:multiLevelType w:val="hybridMultilevel"/>
    <w:tmpl w:val="4F4A40DA"/>
    <w:lvl w:ilvl="0" w:tplc="7A6617AE">
      <w:start w:val="1"/>
      <w:numFmt w:val="bullet"/>
      <w:lvlText w:val="•"/>
      <w:lvlJc w:val="left"/>
      <w:pPr>
        <w:tabs>
          <w:tab w:val="num" w:pos="720"/>
        </w:tabs>
        <w:ind w:left="720" w:hanging="360"/>
      </w:pPr>
      <w:rPr>
        <w:rFonts w:ascii="Arial" w:hAnsi="Arial" w:hint="default"/>
      </w:rPr>
    </w:lvl>
    <w:lvl w:ilvl="1" w:tplc="EB409C26">
      <w:start w:val="3890"/>
      <w:numFmt w:val="bullet"/>
      <w:lvlText w:val="•"/>
      <w:lvlJc w:val="left"/>
      <w:pPr>
        <w:tabs>
          <w:tab w:val="num" w:pos="1440"/>
        </w:tabs>
        <w:ind w:left="1440" w:hanging="360"/>
      </w:pPr>
      <w:rPr>
        <w:rFonts w:ascii="Arial" w:hAnsi="Arial" w:hint="default"/>
      </w:rPr>
    </w:lvl>
    <w:lvl w:ilvl="2" w:tplc="C87CCE3C" w:tentative="1">
      <w:start w:val="1"/>
      <w:numFmt w:val="bullet"/>
      <w:lvlText w:val="•"/>
      <w:lvlJc w:val="left"/>
      <w:pPr>
        <w:tabs>
          <w:tab w:val="num" w:pos="2160"/>
        </w:tabs>
        <w:ind w:left="2160" w:hanging="360"/>
      </w:pPr>
      <w:rPr>
        <w:rFonts w:ascii="Arial" w:hAnsi="Arial" w:hint="default"/>
      </w:rPr>
    </w:lvl>
    <w:lvl w:ilvl="3" w:tplc="4C48CB70" w:tentative="1">
      <w:start w:val="1"/>
      <w:numFmt w:val="bullet"/>
      <w:lvlText w:val="•"/>
      <w:lvlJc w:val="left"/>
      <w:pPr>
        <w:tabs>
          <w:tab w:val="num" w:pos="2880"/>
        </w:tabs>
        <w:ind w:left="2880" w:hanging="360"/>
      </w:pPr>
      <w:rPr>
        <w:rFonts w:ascii="Arial" w:hAnsi="Arial" w:hint="default"/>
      </w:rPr>
    </w:lvl>
    <w:lvl w:ilvl="4" w:tplc="45845402" w:tentative="1">
      <w:start w:val="1"/>
      <w:numFmt w:val="bullet"/>
      <w:lvlText w:val="•"/>
      <w:lvlJc w:val="left"/>
      <w:pPr>
        <w:tabs>
          <w:tab w:val="num" w:pos="3600"/>
        </w:tabs>
        <w:ind w:left="3600" w:hanging="360"/>
      </w:pPr>
      <w:rPr>
        <w:rFonts w:ascii="Arial" w:hAnsi="Arial" w:hint="default"/>
      </w:rPr>
    </w:lvl>
    <w:lvl w:ilvl="5" w:tplc="5AD61D64" w:tentative="1">
      <w:start w:val="1"/>
      <w:numFmt w:val="bullet"/>
      <w:lvlText w:val="•"/>
      <w:lvlJc w:val="left"/>
      <w:pPr>
        <w:tabs>
          <w:tab w:val="num" w:pos="4320"/>
        </w:tabs>
        <w:ind w:left="4320" w:hanging="360"/>
      </w:pPr>
      <w:rPr>
        <w:rFonts w:ascii="Arial" w:hAnsi="Arial" w:hint="default"/>
      </w:rPr>
    </w:lvl>
    <w:lvl w:ilvl="6" w:tplc="F0046174" w:tentative="1">
      <w:start w:val="1"/>
      <w:numFmt w:val="bullet"/>
      <w:lvlText w:val="•"/>
      <w:lvlJc w:val="left"/>
      <w:pPr>
        <w:tabs>
          <w:tab w:val="num" w:pos="5040"/>
        </w:tabs>
        <w:ind w:left="5040" w:hanging="360"/>
      </w:pPr>
      <w:rPr>
        <w:rFonts w:ascii="Arial" w:hAnsi="Arial" w:hint="default"/>
      </w:rPr>
    </w:lvl>
    <w:lvl w:ilvl="7" w:tplc="20E41AEC" w:tentative="1">
      <w:start w:val="1"/>
      <w:numFmt w:val="bullet"/>
      <w:lvlText w:val="•"/>
      <w:lvlJc w:val="left"/>
      <w:pPr>
        <w:tabs>
          <w:tab w:val="num" w:pos="5760"/>
        </w:tabs>
        <w:ind w:left="5760" w:hanging="360"/>
      </w:pPr>
      <w:rPr>
        <w:rFonts w:ascii="Arial" w:hAnsi="Arial" w:hint="default"/>
      </w:rPr>
    </w:lvl>
    <w:lvl w:ilvl="8" w:tplc="165E6F08" w:tentative="1">
      <w:start w:val="1"/>
      <w:numFmt w:val="bullet"/>
      <w:lvlText w:val="•"/>
      <w:lvlJc w:val="left"/>
      <w:pPr>
        <w:tabs>
          <w:tab w:val="num" w:pos="6480"/>
        </w:tabs>
        <w:ind w:left="6480" w:hanging="360"/>
      </w:pPr>
      <w:rPr>
        <w:rFonts w:ascii="Arial" w:hAnsi="Arial" w:hint="default"/>
      </w:rPr>
    </w:lvl>
  </w:abstractNum>
  <w:abstractNum w:abstractNumId="21">
    <w:nsid w:val="4D2F476E"/>
    <w:multiLevelType w:val="multilevel"/>
    <w:tmpl w:val="17AE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F3B415E"/>
    <w:multiLevelType w:val="hybridMultilevel"/>
    <w:tmpl w:val="F4340D2C"/>
    <w:lvl w:ilvl="0" w:tplc="C50E6250">
      <w:start w:val="1"/>
      <w:numFmt w:val="bullet"/>
      <w:lvlText w:val="•"/>
      <w:lvlJc w:val="left"/>
      <w:pPr>
        <w:tabs>
          <w:tab w:val="num" w:pos="720"/>
        </w:tabs>
        <w:ind w:left="720" w:hanging="360"/>
      </w:pPr>
      <w:rPr>
        <w:rFonts w:ascii="Arial" w:hAnsi="Arial" w:hint="default"/>
      </w:rPr>
    </w:lvl>
    <w:lvl w:ilvl="1" w:tplc="0DAA8464">
      <w:start w:val="1"/>
      <w:numFmt w:val="bullet"/>
      <w:lvlText w:val="•"/>
      <w:lvlJc w:val="left"/>
      <w:pPr>
        <w:tabs>
          <w:tab w:val="num" w:pos="1440"/>
        </w:tabs>
        <w:ind w:left="1440" w:hanging="360"/>
      </w:pPr>
      <w:rPr>
        <w:rFonts w:ascii="Arial" w:hAnsi="Arial" w:hint="default"/>
      </w:rPr>
    </w:lvl>
    <w:lvl w:ilvl="2" w:tplc="5A4CA4F8" w:tentative="1">
      <w:start w:val="1"/>
      <w:numFmt w:val="bullet"/>
      <w:lvlText w:val="•"/>
      <w:lvlJc w:val="left"/>
      <w:pPr>
        <w:tabs>
          <w:tab w:val="num" w:pos="2160"/>
        </w:tabs>
        <w:ind w:left="2160" w:hanging="360"/>
      </w:pPr>
      <w:rPr>
        <w:rFonts w:ascii="Arial" w:hAnsi="Arial" w:hint="default"/>
      </w:rPr>
    </w:lvl>
    <w:lvl w:ilvl="3" w:tplc="3EC43362" w:tentative="1">
      <w:start w:val="1"/>
      <w:numFmt w:val="bullet"/>
      <w:lvlText w:val="•"/>
      <w:lvlJc w:val="left"/>
      <w:pPr>
        <w:tabs>
          <w:tab w:val="num" w:pos="2880"/>
        </w:tabs>
        <w:ind w:left="2880" w:hanging="360"/>
      </w:pPr>
      <w:rPr>
        <w:rFonts w:ascii="Arial" w:hAnsi="Arial" w:hint="default"/>
      </w:rPr>
    </w:lvl>
    <w:lvl w:ilvl="4" w:tplc="8EE8D952" w:tentative="1">
      <w:start w:val="1"/>
      <w:numFmt w:val="bullet"/>
      <w:lvlText w:val="•"/>
      <w:lvlJc w:val="left"/>
      <w:pPr>
        <w:tabs>
          <w:tab w:val="num" w:pos="3600"/>
        </w:tabs>
        <w:ind w:left="3600" w:hanging="360"/>
      </w:pPr>
      <w:rPr>
        <w:rFonts w:ascii="Arial" w:hAnsi="Arial" w:hint="default"/>
      </w:rPr>
    </w:lvl>
    <w:lvl w:ilvl="5" w:tplc="B9BCD6D6" w:tentative="1">
      <w:start w:val="1"/>
      <w:numFmt w:val="bullet"/>
      <w:lvlText w:val="•"/>
      <w:lvlJc w:val="left"/>
      <w:pPr>
        <w:tabs>
          <w:tab w:val="num" w:pos="4320"/>
        </w:tabs>
        <w:ind w:left="4320" w:hanging="360"/>
      </w:pPr>
      <w:rPr>
        <w:rFonts w:ascii="Arial" w:hAnsi="Arial" w:hint="default"/>
      </w:rPr>
    </w:lvl>
    <w:lvl w:ilvl="6" w:tplc="7BDE6CF0" w:tentative="1">
      <w:start w:val="1"/>
      <w:numFmt w:val="bullet"/>
      <w:lvlText w:val="•"/>
      <w:lvlJc w:val="left"/>
      <w:pPr>
        <w:tabs>
          <w:tab w:val="num" w:pos="5040"/>
        </w:tabs>
        <w:ind w:left="5040" w:hanging="360"/>
      </w:pPr>
      <w:rPr>
        <w:rFonts w:ascii="Arial" w:hAnsi="Arial" w:hint="default"/>
      </w:rPr>
    </w:lvl>
    <w:lvl w:ilvl="7" w:tplc="BED69140" w:tentative="1">
      <w:start w:val="1"/>
      <w:numFmt w:val="bullet"/>
      <w:lvlText w:val="•"/>
      <w:lvlJc w:val="left"/>
      <w:pPr>
        <w:tabs>
          <w:tab w:val="num" w:pos="5760"/>
        </w:tabs>
        <w:ind w:left="5760" w:hanging="360"/>
      </w:pPr>
      <w:rPr>
        <w:rFonts w:ascii="Arial" w:hAnsi="Arial" w:hint="default"/>
      </w:rPr>
    </w:lvl>
    <w:lvl w:ilvl="8" w:tplc="B978A47A" w:tentative="1">
      <w:start w:val="1"/>
      <w:numFmt w:val="bullet"/>
      <w:lvlText w:val="•"/>
      <w:lvlJc w:val="left"/>
      <w:pPr>
        <w:tabs>
          <w:tab w:val="num" w:pos="6480"/>
        </w:tabs>
        <w:ind w:left="6480" w:hanging="360"/>
      </w:pPr>
      <w:rPr>
        <w:rFonts w:ascii="Arial" w:hAnsi="Arial" w:hint="default"/>
      </w:rPr>
    </w:lvl>
  </w:abstractNum>
  <w:abstractNum w:abstractNumId="23">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C597CD5"/>
    <w:multiLevelType w:val="hybridMultilevel"/>
    <w:tmpl w:val="7E26E6BE"/>
    <w:lvl w:ilvl="0" w:tplc="97F62470">
      <w:start w:val="1"/>
      <w:numFmt w:val="bullet"/>
      <w:lvlText w:val="•"/>
      <w:lvlJc w:val="left"/>
      <w:pPr>
        <w:tabs>
          <w:tab w:val="num" w:pos="720"/>
        </w:tabs>
        <w:ind w:left="720" w:hanging="360"/>
      </w:pPr>
      <w:rPr>
        <w:rFonts w:ascii="Arial" w:hAnsi="Arial" w:hint="default"/>
      </w:rPr>
    </w:lvl>
    <w:lvl w:ilvl="1" w:tplc="42D436D2">
      <w:start w:val="1"/>
      <w:numFmt w:val="bullet"/>
      <w:lvlText w:val="•"/>
      <w:lvlJc w:val="left"/>
      <w:pPr>
        <w:tabs>
          <w:tab w:val="num" w:pos="1440"/>
        </w:tabs>
        <w:ind w:left="1440" w:hanging="360"/>
      </w:pPr>
      <w:rPr>
        <w:rFonts w:ascii="Arial" w:hAnsi="Arial" w:hint="default"/>
      </w:rPr>
    </w:lvl>
    <w:lvl w:ilvl="2" w:tplc="A1E4431A">
      <w:start w:val="2286"/>
      <w:numFmt w:val="bullet"/>
      <w:lvlText w:val="•"/>
      <w:lvlJc w:val="left"/>
      <w:pPr>
        <w:tabs>
          <w:tab w:val="num" w:pos="2160"/>
        </w:tabs>
        <w:ind w:left="2160" w:hanging="360"/>
      </w:pPr>
      <w:rPr>
        <w:rFonts w:ascii="Arial" w:hAnsi="Arial" w:hint="default"/>
      </w:rPr>
    </w:lvl>
    <w:lvl w:ilvl="3" w:tplc="B90EEE9C" w:tentative="1">
      <w:start w:val="1"/>
      <w:numFmt w:val="bullet"/>
      <w:lvlText w:val="•"/>
      <w:lvlJc w:val="left"/>
      <w:pPr>
        <w:tabs>
          <w:tab w:val="num" w:pos="2880"/>
        </w:tabs>
        <w:ind w:left="2880" w:hanging="360"/>
      </w:pPr>
      <w:rPr>
        <w:rFonts w:ascii="Arial" w:hAnsi="Arial" w:hint="default"/>
      </w:rPr>
    </w:lvl>
    <w:lvl w:ilvl="4" w:tplc="91F4B59C" w:tentative="1">
      <w:start w:val="1"/>
      <w:numFmt w:val="bullet"/>
      <w:lvlText w:val="•"/>
      <w:lvlJc w:val="left"/>
      <w:pPr>
        <w:tabs>
          <w:tab w:val="num" w:pos="3600"/>
        </w:tabs>
        <w:ind w:left="3600" w:hanging="360"/>
      </w:pPr>
      <w:rPr>
        <w:rFonts w:ascii="Arial" w:hAnsi="Arial" w:hint="default"/>
      </w:rPr>
    </w:lvl>
    <w:lvl w:ilvl="5" w:tplc="C812149A" w:tentative="1">
      <w:start w:val="1"/>
      <w:numFmt w:val="bullet"/>
      <w:lvlText w:val="•"/>
      <w:lvlJc w:val="left"/>
      <w:pPr>
        <w:tabs>
          <w:tab w:val="num" w:pos="4320"/>
        </w:tabs>
        <w:ind w:left="4320" w:hanging="360"/>
      </w:pPr>
      <w:rPr>
        <w:rFonts w:ascii="Arial" w:hAnsi="Arial" w:hint="default"/>
      </w:rPr>
    </w:lvl>
    <w:lvl w:ilvl="6" w:tplc="A606E026" w:tentative="1">
      <w:start w:val="1"/>
      <w:numFmt w:val="bullet"/>
      <w:lvlText w:val="•"/>
      <w:lvlJc w:val="left"/>
      <w:pPr>
        <w:tabs>
          <w:tab w:val="num" w:pos="5040"/>
        </w:tabs>
        <w:ind w:left="5040" w:hanging="360"/>
      </w:pPr>
      <w:rPr>
        <w:rFonts w:ascii="Arial" w:hAnsi="Arial" w:hint="default"/>
      </w:rPr>
    </w:lvl>
    <w:lvl w:ilvl="7" w:tplc="CEAAF82A" w:tentative="1">
      <w:start w:val="1"/>
      <w:numFmt w:val="bullet"/>
      <w:lvlText w:val="•"/>
      <w:lvlJc w:val="left"/>
      <w:pPr>
        <w:tabs>
          <w:tab w:val="num" w:pos="5760"/>
        </w:tabs>
        <w:ind w:left="5760" w:hanging="360"/>
      </w:pPr>
      <w:rPr>
        <w:rFonts w:ascii="Arial" w:hAnsi="Arial" w:hint="default"/>
      </w:rPr>
    </w:lvl>
    <w:lvl w:ilvl="8" w:tplc="E40421D2" w:tentative="1">
      <w:start w:val="1"/>
      <w:numFmt w:val="bullet"/>
      <w:lvlText w:val="•"/>
      <w:lvlJc w:val="left"/>
      <w:pPr>
        <w:tabs>
          <w:tab w:val="num" w:pos="6480"/>
        </w:tabs>
        <w:ind w:left="6480" w:hanging="360"/>
      </w:pPr>
      <w:rPr>
        <w:rFonts w:ascii="Arial" w:hAnsi="Arial" w:hint="default"/>
      </w:rPr>
    </w:lvl>
  </w:abstractNum>
  <w:abstractNum w:abstractNumId="25">
    <w:nsid w:val="6797693A"/>
    <w:multiLevelType w:val="hybridMultilevel"/>
    <w:tmpl w:val="28303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770FE3"/>
    <w:multiLevelType w:val="hybridMultilevel"/>
    <w:tmpl w:val="5D92067E"/>
    <w:lvl w:ilvl="0" w:tplc="DA7C60C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F95BF3"/>
    <w:multiLevelType w:val="hybridMultilevel"/>
    <w:tmpl w:val="A188675E"/>
    <w:lvl w:ilvl="0" w:tplc="DA7C60C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6"/>
  </w:num>
  <w:num w:numId="4">
    <w:abstractNumId w:val="11"/>
  </w:num>
  <w:num w:numId="5">
    <w:abstractNumId w:val="15"/>
  </w:num>
  <w:num w:numId="6">
    <w:abstractNumId w:val="10"/>
  </w:num>
  <w:num w:numId="7">
    <w:abstractNumId w:val="3"/>
  </w:num>
  <w:num w:numId="8">
    <w:abstractNumId w:val="21"/>
  </w:num>
  <w:num w:numId="9">
    <w:abstractNumId w:val="25"/>
  </w:num>
  <w:num w:numId="10">
    <w:abstractNumId w:val="16"/>
  </w:num>
  <w:num w:numId="11">
    <w:abstractNumId w:val="24"/>
  </w:num>
  <w:num w:numId="12">
    <w:abstractNumId w:val="22"/>
  </w:num>
  <w:num w:numId="13">
    <w:abstractNumId w:val="7"/>
  </w:num>
  <w:num w:numId="14">
    <w:abstractNumId w:val="17"/>
  </w:num>
  <w:num w:numId="15">
    <w:abstractNumId w:val="14"/>
  </w:num>
  <w:num w:numId="16">
    <w:abstractNumId w:val="20"/>
  </w:num>
  <w:num w:numId="17">
    <w:abstractNumId w:val="2"/>
  </w:num>
  <w:num w:numId="18">
    <w:abstractNumId w:val="19"/>
  </w:num>
  <w:num w:numId="19">
    <w:abstractNumId w:val="8"/>
  </w:num>
  <w:num w:numId="20">
    <w:abstractNumId w:val="26"/>
  </w:num>
  <w:num w:numId="21">
    <w:abstractNumId w:val="5"/>
  </w:num>
  <w:num w:numId="22">
    <w:abstractNumId w:val="27"/>
  </w:num>
  <w:num w:numId="23">
    <w:abstractNumId w:val="4"/>
  </w:num>
  <w:num w:numId="24">
    <w:abstractNumId w:val="0"/>
  </w:num>
  <w:num w:numId="25">
    <w:abstractNumId w:val="9"/>
  </w:num>
  <w:num w:numId="26">
    <w:abstractNumId w:val="12"/>
  </w:num>
  <w:num w:numId="27">
    <w:abstractNumId w:val="1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attachedTemplate r:id="rId1"/>
  <w:documentProtection w:edit="readOnly" w:enforcement="0"/>
  <w:defaultTabStop w:val="708"/>
  <w:hyphenationZone w:val="425"/>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52F6"/>
    <w:rsid w:val="00035CC8"/>
    <w:rsid w:val="00037C96"/>
    <w:rsid w:val="00061FC9"/>
    <w:rsid w:val="000766D3"/>
    <w:rsid w:val="000A486B"/>
    <w:rsid w:val="000A5667"/>
    <w:rsid w:val="000A7257"/>
    <w:rsid w:val="000B0AF8"/>
    <w:rsid w:val="000C2A6E"/>
    <w:rsid w:val="000C3ECC"/>
    <w:rsid w:val="00101695"/>
    <w:rsid w:val="00124264"/>
    <w:rsid w:val="001514AA"/>
    <w:rsid w:val="00154927"/>
    <w:rsid w:val="00155C48"/>
    <w:rsid w:val="00156F20"/>
    <w:rsid w:val="001619E1"/>
    <w:rsid w:val="00172402"/>
    <w:rsid w:val="00183FB8"/>
    <w:rsid w:val="00187DC2"/>
    <w:rsid w:val="001A3526"/>
    <w:rsid w:val="001B6365"/>
    <w:rsid w:val="001C0A87"/>
    <w:rsid w:val="001D0874"/>
    <w:rsid w:val="001D6397"/>
    <w:rsid w:val="001F7363"/>
    <w:rsid w:val="0021449C"/>
    <w:rsid w:val="002162EE"/>
    <w:rsid w:val="002468CB"/>
    <w:rsid w:val="00263DF4"/>
    <w:rsid w:val="002725D6"/>
    <w:rsid w:val="00291A20"/>
    <w:rsid w:val="002A72A9"/>
    <w:rsid w:val="002B5DBF"/>
    <w:rsid w:val="002C2089"/>
    <w:rsid w:val="002D0892"/>
    <w:rsid w:val="002D265C"/>
    <w:rsid w:val="002E125A"/>
    <w:rsid w:val="00335612"/>
    <w:rsid w:val="00340D09"/>
    <w:rsid w:val="0036365F"/>
    <w:rsid w:val="003731E3"/>
    <w:rsid w:val="00383D36"/>
    <w:rsid w:val="00386AD2"/>
    <w:rsid w:val="00392006"/>
    <w:rsid w:val="00395CD0"/>
    <w:rsid w:val="003A1AEA"/>
    <w:rsid w:val="003C6C85"/>
    <w:rsid w:val="003D67ED"/>
    <w:rsid w:val="003E358E"/>
    <w:rsid w:val="003F2AC5"/>
    <w:rsid w:val="00404CC1"/>
    <w:rsid w:val="0042796B"/>
    <w:rsid w:val="00427B1F"/>
    <w:rsid w:val="00432613"/>
    <w:rsid w:val="00450034"/>
    <w:rsid w:val="00463A44"/>
    <w:rsid w:val="0046514D"/>
    <w:rsid w:val="00476B86"/>
    <w:rsid w:val="00505C55"/>
    <w:rsid w:val="00510E7E"/>
    <w:rsid w:val="00545644"/>
    <w:rsid w:val="0057109B"/>
    <w:rsid w:val="00573CB3"/>
    <w:rsid w:val="00577038"/>
    <w:rsid w:val="005840C8"/>
    <w:rsid w:val="0059313B"/>
    <w:rsid w:val="00594747"/>
    <w:rsid w:val="005A1078"/>
    <w:rsid w:val="005B3C59"/>
    <w:rsid w:val="00605655"/>
    <w:rsid w:val="00611493"/>
    <w:rsid w:val="006135FD"/>
    <w:rsid w:val="00616AD4"/>
    <w:rsid w:val="0062098C"/>
    <w:rsid w:val="00630029"/>
    <w:rsid w:val="00653C33"/>
    <w:rsid w:val="006867A8"/>
    <w:rsid w:val="006871BF"/>
    <w:rsid w:val="0069508C"/>
    <w:rsid w:val="006A40E7"/>
    <w:rsid w:val="006E44DF"/>
    <w:rsid w:val="006F631C"/>
    <w:rsid w:val="006F776A"/>
    <w:rsid w:val="007100B7"/>
    <w:rsid w:val="00726951"/>
    <w:rsid w:val="007336C2"/>
    <w:rsid w:val="00773DEB"/>
    <w:rsid w:val="007756CA"/>
    <w:rsid w:val="0077682B"/>
    <w:rsid w:val="00785EEA"/>
    <w:rsid w:val="007965F2"/>
    <w:rsid w:val="007A2955"/>
    <w:rsid w:val="007A4936"/>
    <w:rsid w:val="007B33A8"/>
    <w:rsid w:val="007B7F18"/>
    <w:rsid w:val="00816897"/>
    <w:rsid w:val="0082424F"/>
    <w:rsid w:val="00827118"/>
    <w:rsid w:val="00827214"/>
    <w:rsid w:val="00846A98"/>
    <w:rsid w:val="008523DD"/>
    <w:rsid w:val="00854AC3"/>
    <w:rsid w:val="00876F78"/>
    <w:rsid w:val="008A46D9"/>
    <w:rsid w:val="008D051D"/>
    <w:rsid w:val="008D39AA"/>
    <w:rsid w:val="008F4D5C"/>
    <w:rsid w:val="00945BFD"/>
    <w:rsid w:val="00955658"/>
    <w:rsid w:val="009613EA"/>
    <w:rsid w:val="009763DD"/>
    <w:rsid w:val="009A2149"/>
    <w:rsid w:val="009A6ECD"/>
    <w:rsid w:val="009B23C4"/>
    <w:rsid w:val="009C1A2B"/>
    <w:rsid w:val="009D0399"/>
    <w:rsid w:val="009D4154"/>
    <w:rsid w:val="009D4172"/>
    <w:rsid w:val="009E1928"/>
    <w:rsid w:val="009E506F"/>
    <w:rsid w:val="009F2D0C"/>
    <w:rsid w:val="00A13197"/>
    <w:rsid w:val="00A14F8C"/>
    <w:rsid w:val="00A5071B"/>
    <w:rsid w:val="00A52DA5"/>
    <w:rsid w:val="00A562A3"/>
    <w:rsid w:val="00A616F6"/>
    <w:rsid w:val="00A666A9"/>
    <w:rsid w:val="00A865F2"/>
    <w:rsid w:val="00A93AC0"/>
    <w:rsid w:val="00A94223"/>
    <w:rsid w:val="00AC1CB1"/>
    <w:rsid w:val="00AD234E"/>
    <w:rsid w:val="00AD563B"/>
    <w:rsid w:val="00AD6E3B"/>
    <w:rsid w:val="00AF7EC7"/>
    <w:rsid w:val="00B06B7D"/>
    <w:rsid w:val="00B14497"/>
    <w:rsid w:val="00B23509"/>
    <w:rsid w:val="00B23A61"/>
    <w:rsid w:val="00B364CE"/>
    <w:rsid w:val="00B40512"/>
    <w:rsid w:val="00B52993"/>
    <w:rsid w:val="00B544E2"/>
    <w:rsid w:val="00B57D9C"/>
    <w:rsid w:val="00B6039A"/>
    <w:rsid w:val="00B6266C"/>
    <w:rsid w:val="00B70345"/>
    <w:rsid w:val="00B77598"/>
    <w:rsid w:val="00B93F77"/>
    <w:rsid w:val="00BA0827"/>
    <w:rsid w:val="00BB195D"/>
    <w:rsid w:val="00BC402D"/>
    <w:rsid w:val="00C1091B"/>
    <w:rsid w:val="00C1360C"/>
    <w:rsid w:val="00C14529"/>
    <w:rsid w:val="00C549D8"/>
    <w:rsid w:val="00C559EA"/>
    <w:rsid w:val="00C57EAB"/>
    <w:rsid w:val="00C62154"/>
    <w:rsid w:val="00C806D4"/>
    <w:rsid w:val="00CA386B"/>
    <w:rsid w:val="00CA5F95"/>
    <w:rsid w:val="00CC270C"/>
    <w:rsid w:val="00CE68B8"/>
    <w:rsid w:val="00D0029B"/>
    <w:rsid w:val="00D044F7"/>
    <w:rsid w:val="00D25D0F"/>
    <w:rsid w:val="00D6290B"/>
    <w:rsid w:val="00D71151"/>
    <w:rsid w:val="00D75560"/>
    <w:rsid w:val="00D76B8C"/>
    <w:rsid w:val="00DC4C2A"/>
    <w:rsid w:val="00DC62C8"/>
    <w:rsid w:val="00DC6558"/>
    <w:rsid w:val="00DE3839"/>
    <w:rsid w:val="00DF38A0"/>
    <w:rsid w:val="00E027DF"/>
    <w:rsid w:val="00E05A8C"/>
    <w:rsid w:val="00E11DA5"/>
    <w:rsid w:val="00E21B25"/>
    <w:rsid w:val="00E63881"/>
    <w:rsid w:val="00E651BA"/>
    <w:rsid w:val="00E8154F"/>
    <w:rsid w:val="00E82D2B"/>
    <w:rsid w:val="00E84FA2"/>
    <w:rsid w:val="00EB7550"/>
    <w:rsid w:val="00EC231E"/>
    <w:rsid w:val="00EC7622"/>
    <w:rsid w:val="00EE4784"/>
    <w:rsid w:val="00EF6357"/>
    <w:rsid w:val="00F23C8D"/>
    <w:rsid w:val="00F65BF2"/>
    <w:rsid w:val="00FA1936"/>
    <w:rsid w:val="00FC6C47"/>
    <w:rsid w:val="00FD5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A20"/>
    <w:pPr>
      <w:tabs>
        <w:tab w:val="center" w:pos="4536"/>
        <w:tab w:val="right" w:pos="9072"/>
      </w:tabs>
    </w:pPr>
  </w:style>
  <w:style w:type="character" w:customStyle="1" w:styleId="HeaderChar">
    <w:name w:val="Header Char"/>
    <w:link w:val="Header"/>
    <w:uiPriority w:val="99"/>
    <w:rsid w:val="00291A20"/>
    <w:rPr>
      <w:sz w:val="22"/>
      <w:szCs w:val="22"/>
    </w:rPr>
  </w:style>
  <w:style w:type="paragraph" w:styleId="Footer">
    <w:name w:val="footer"/>
    <w:basedOn w:val="Normal"/>
    <w:link w:val="FooterChar"/>
    <w:uiPriority w:val="99"/>
    <w:unhideWhenUsed/>
    <w:rsid w:val="00291A20"/>
    <w:pPr>
      <w:tabs>
        <w:tab w:val="center" w:pos="4536"/>
        <w:tab w:val="right" w:pos="9072"/>
      </w:tabs>
    </w:pPr>
  </w:style>
  <w:style w:type="character" w:customStyle="1" w:styleId="FooterChar">
    <w:name w:val="Footer Char"/>
    <w:link w:val="Footer"/>
    <w:uiPriority w:val="99"/>
    <w:rsid w:val="00291A20"/>
    <w:rPr>
      <w:sz w:val="22"/>
      <w:szCs w:val="22"/>
    </w:rPr>
  </w:style>
  <w:style w:type="paragraph" w:styleId="ListParagraph">
    <w:name w:val="List Paragraph"/>
    <w:basedOn w:val="Normal"/>
    <w:uiPriority w:val="34"/>
    <w:qFormat/>
    <w:rsid w:val="009A2149"/>
    <w:pPr>
      <w:ind w:left="720"/>
      <w:contextualSpacing/>
    </w:pPr>
  </w:style>
  <w:style w:type="character" w:styleId="CommentReference">
    <w:name w:val="annotation reference"/>
    <w:uiPriority w:val="99"/>
    <w:semiHidden/>
    <w:unhideWhenUsed/>
    <w:rsid w:val="00DE3839"/>
    <w:rPr>
      <w:sz w:val="16"/>
      <w:szCs w:val="16"/>
    </w:rPr>
  </w:style>
  <w:style w:type="paragraph" w:styleId="CommentText">
    <w:name w:val="annotation text"/>
    <w:basedOn w:val="Normal"/>
    <w:link w:val="CommentTextChar"/>
    <w:uiPriority w:val="99"/>
    <w:semiHidden/>
    <w:unhideWhenUsed/>
    <w:rsid w:val="00DE3839"/>
    <w:pPr>
      <w:spacing w:line="240" w:lineRule="auto"/>
    </w:pPr>
    <w:rPr>
      <w:sz w:val="20"/>
      <w:szCs w:val="20"/>
    </w:rPr>
  </w:style>
  <w:style w:type="character" w:customStyle="1" w:styleId="CommentTextChar">
    <w:name w:val="Comment Text Char"/>
    <w:basedOn w:val="DefaultParagraphFont"/>
    <w:link w:val="CommentText"/>
    <w:uiPriority w:val="99"/>
    <w:semiHidden/>
    <w:rsid w:val="00DE3839"/>
  </w:style>
  <w:style w:type="paragraph" w:styleId="CommentSubject">
    <w:name w:val="annotation subject"/>
    <w:basedOn w:val="CommentText"/>
    <w:next w:val="CommentText"/>
    <w:link w:val="CommentSubjectChar"/>
    <w:uiPriority w:val="99"/>
    <w:semiHidden/>
    <w:unhideWhenUsed/>
    <w:rsid w:val="00DE3839"/>
    <w:rPr>
      <w:b/>
      <w:bCs/>
    </w:rPr>
  </w:style>
  <w:style w:type="character" w:customStyle="1" w:styleId="CommentSubjectChar">
    <w:name w:val="Comment Subject Char"/>
    <w:link w:val="CommentSubject"/>
    <w:uiPriority w:val="99"/>
    <w:semiHidden/>
    <w:rsid w:val="00DE3839"/>
    <w:rPr>
      <w:b/>
      <w:bCs/>
    </w:rPr>
  </w:style>
  <w:style w:type="paragraph" w:styleId="BalloonText">
    <w:name w:val="Balloon Text"/>
    <w:basedOn w:val="Normal"/>
    <w:link w:val="BalloonTextChar"/>
    <w:uiPriority w:val="99"/>
    <w:semiHidden/>
    <w:unhideWhenUsed/>
    <w:rsid w:val="00DE38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3839"/>
    <w:rPr>
      <w:rFonts w:ascii="Tahoma" w:hAnsi="Tahoma" w:cs="Tahoma"/>
      <w:sz w:val="16"/>
      <w:szCs w:val="16"/>
    </w:rPr>
  </w:style>
  <w:style w:type="character" w:styleId="Hyperlink">
    <w:name w:val="Hyperlink"/>
    <w:uiPriority w:val="99"/>
    <w:unhideWhenUsed/>
    <w:rsid w:val="006871BF"/>
    <w:rPr>
      <w:color w:val="0000FF"/>
      <w:u w:val="single"/>
    </w:rPr>
  </w:style>
  <w:style w:type="paragraph" w:styleId="NormalWeb">
    <w:name w:val="Normal (Web)"/>
    <w:basedOn w:val="Normal"/>
    <w:uiPriority w:val="99"/>
    <w:semiHidden/>
    <w:unhideWhenUsed/>
    <w:rsid w:val="00AC1CB1"/>
    <w:pPr>
      <w:spacing w:before="100" w:beforeAutospacing="1" w:after="100" w:afterAutospacing="1" w:line="240" w:lineRule="auto"/>
    </w:pPr>
    <w:rPr>
      <w:rFonts w:ascii="Times New Roman" w:hAnsi="Times New Roman"/>
      <w:sz w:val="24"/>
      <w:szCs w:val="24"/>
    </w:rPr>
  </w:style>
  <w:style w:type="paragraph" w:customStyle="1" w:styleId="l-paragraph">
    <w:name w:val="l-paragraph"/>
    <w:basedOn w:val="Normal"/>
    <w:rsid w:val="00505C55"/>
    <w:pPr>
      <w:spacing w:before="100" w:beforeAutospacing="1" w:after="100" w:afterAutospacing="1" w:line="240" w:lineRule="auto"/>
    </w:pPr>
    <w:rPr>
      <w:rFonts w:ascii="Times New Roman" w:hAnsi="Times New Roman"/>
      <w:sz w:val="24"/>
      <w:szCs w:val="24"/>
    </w:rPr>
  </w:style>
  <w:style w:type="character" w:customStyle="1" w:styleId="s1">
    <w:name w:val="s1"/>
    <w:basedOn w:val="DefaultParagraphFont"/>
    <w:rsid w:val="00154927"/>
  </w:style>
  <w:style w:type="character" w:customStyle="1" w:styleId="s2">
    <w:name w:val="s2"/>
    <w:basedOn w:val="DefaultParagraphFont"/>
    <w:rsid w:val="00154927"/>
  </w:style>
  <w:style w:type="character" w:customStyle="1" w:styleId="s3">
    <w:name w:val="s3"/>
    <w:basedOn w:val="DefaultParagraphFont"/>
    <w:rsid w:val="00154927"/>
  </w:style>
  <w:style w:type="character" w:customStyle="1" w:styleId="s4">
    <w:name w:val="s4"/>
    <w:basedOn w:val="DefaultParagraphFont"/>
    <w:rsid w:val="00154927"/>
  </w:style>
  <w:style w:type="character" w:customStyle="1" w:styleId="apple-converted-space">
    <w:name w:val="apple-converted-space"/>
    <w:basedOn w:val="DefaultParagraphFont"/>
    <w:rsid w:val="00154927"/>
  </w:style>
  <w:style w:type="paragraph" w:customStyle="1" w:styleId="Default">
    <w:name w:val="Default"/>
    <w:rsid w:val="002725D6"/>
    <w:pPr>
      <w:autoSpaceDE w:val="0"/>
      <w:autoSpaceDN w:val="0"/>
      <w:adjustRightInd w:val="0"/>
    </w:pPr>
    <w:rPr>
      <w:rFonts w:ascii="Arial" w:hAnsi="Arial" w:cs="Arial"/>
      <w:color w:val="000000"/>
      <w:sz w:val="24"/>
      <w:szCs w:val="24"/>
      <w:lang w:eastAsia="de-DE"/>
    </w:rPr>
  </w:style>
  <w:style w:type="character" w:styleId="Emphasis">
    <w:name w:val="Emphasis"/>
    <w:uiPriority w:val="20"/>
    <w:qFormat/>
    <w:rsid w:val="00FD510E"/>
    <w:rPr>
      <w:i/>
      <w:iCs/>
    </w:rPr>
  </w:style>
  <w:style w:type="paragraph" w:styleId="Revision">
    <w:name w:val="Revision"/>
    <w:hidden/>
    <w:uiPriority w:val="99"/>
    <w:semiHidden/>
    <w:rsid w:val="005A1078"/>
    <w:rPr>
      <w:sz w:val="22"/>
      <w:szCs w:val="22"/>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A20"/>
    <w:pPr>
      <w:tabs>
        <w:tab w:val="center" w:pos="4536"/>
        <w:tab w:val="right" w:pos="9072"/>
      </w:tabs>
    </w:pPr>
  </w:style>
  <w:style w:type="character" w:customStyle="1" w:styleId="HeaderChar">
    <w:name w:val="Header Char"/>
    <w:link w:val="Header"/>
    <w:uiPriority w:val="99"/>
    <w:rsid w:val="00291A20"/>
    <w:rPr>
      <w:sz w:val="22"/>
      <w:szCs w:val="22"/>
    </w:rPr>
  </w:style>
  <w:style w:type="paragraph" w:styleId="Footer">
    <w:name w:val="footer"/>
    <w:basedOn w:val="Normal"/>
    <w:link w:val="FooterChar"/>
    <w:uiPriority w:val="99"/>
    <w:unhideWhenUsed/>
    <w:rsid w:val="00291A20"/>
    <w:pPr>
      <w:tabs>
        <w:tab w:val="center" w:pos="4536"/>
        <w:tab w:val="right" w:pos="9072"/>
      </w:tabs>
    </w:pPr>
  </w:style>
  <w:style w:type="character" w:customStyle="1" w:styleId="FooterChar">
    <w:name w:val="Footer Char"/>
    <w:link w:val="Footer"/>
    <w:uiPriority w:val="99"/>
    <w:rsid w:val="00291A20"/>
    <w:rPr>
      <w:sz w:val="22"/>
      <w:szCs w:val="22"/>
    </w:rPr>
  </w:style>
  <w:style w:type="paragraph" w:styleId="ListParagraph">
    <w:name w:val="List Paragraph"/>
    <w:basedOn w:val="Normal"/>
    <w:uiPriority w:val="34"/>
    <w:qFormat/>
    <w:rsid w:val="009A2149"/>
    <w:pPr>
      <w:ind w:left="720"/>
      <w:contextualSpacing/>
    </w:pPr>
  </w:style>
  <w:style w:type="character" w:styleId="CommentReference">
    <w:name w:val="annotation reference"/>
    <w:uiPriority w:val="99"/>
    <w:semiHidden/>
    <w:unhideWhenUsed/>
    <w:rsid w:val="00DE3839"/>
    <w:rPr>
      <w:sz w:val="16"/>
      <w:szCs w:val="16"/>
    </w:rPr>
  </w:style>
  <w:style w:type="paragraph" w:styleId="CommentText">
    <w:name w:val="annotation text"/>
    <w:basedOn w:val="Normal"/>
    <w:link w:val="CommentTextChar"/>
    <w:uiPriority w:val="99"/>
    <w:semiHidden/>
    <w:unhideWhenUsed/>
    <w:rsid w:val="00DE3839"/>
    <w:pPr>
      <w:spacing w:line="240" w:lineRule="auto"/>
    </w:pPr>
    <w:rPr>
      <w:sz w:val="20"/>
      <w:szCs w:val="20"/>
    </w:rPr>
  </w:style>
  <w:style w:type="character" w:customStyle="1" w:styleId="CommentTextChar">
    <w:name w:val="Comment Text Char"/>
    <w:basedOn w:val="DefaultParagraphFont"/>
    <w:link w:val="CommentText"/>
    <w:uiPriority w:val="99"/>
    <w:semiHidden/>
    <w:rsid w:val="00DE3839"/>
  </w:style>
  <w:style w:type="paragraph" w:styleId="CommentSubject">
    <w:name w:val="annotation subject"/>
    <w:basedOn w:val="CommentText"/>
    <w:next w:val="CommentText"/>
    <w:link w:val="CommentSubjectChar"/>
    <w:uiPriority w:val="99"/>
    <w:semiHidden/>
    <w:unhideWhenUsed/>
    <w:rsid w:val="00DE3839"/>
    <w:rPr>
      <w:b/>
      <w:bCs/>
    </w:rPr>
  </w:style>
  <w:style w:type="character" w:customStyle="1" w:styleId="CommentSubjectChar">
    <w:name w:val="Comment Subject Char"/>
    <w:link w:val="CommentSubject"/>
    <w:uiPriority w:val="99"/>
    <w:semiHidden/>
    <w:rsid w:val="00DE3839"/>
    <w:rPr>
      <w:b/>
      <w:bCs/>
    </w:rPr>
  </w:style>
  <w:style w:type="paragraph" w:styleId="BalloonText">
    <w:name w:val="Balloon Text"/>
    <w:basedOn w:val="Normal"/>
    <w:link w:val="BalloonTextChar"/>
    <w:uiPriority w:val="99"/>
    <w:semiHidden/>
    <w:unhideWhenUsed/>
    <w:rsid w:val="00DE38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3839"/>
    <w:rPr>
      <w:rFonts w:ascii="Tahoma" w:hAnsi="Tahoma" w:cs="Tahoma"/>
      <w:sz w:val="16"/>
      <w:szCs w:val="16"/>
    </w:rPr>
  </w:style>
  <w:style w:type="character" w:styleId="Hyperlink">
    <w:name w:val="Hyperlink"/>
    <w:uiPriority w:val="99"/>
    <w:unhideWhenUsed/>
    <w:rsid w:val="006871BF"/>
    <w:rPr>
      <w:color w:val="0000FF"/>
      <w:u w:val="single"/>
    </w:rPr>
  </w:style>
  <w:style w:type="paragraph" w:styleId="NormalWeb">
    <w:name w:val="Normal (Web)"/>
    <w:basedOn w:val="Normal"/>
    <w:uiPriority w:val="99"/>
    <w:semiHidden/>
    <w:unhideWhenUsed/>
    <w:rsid w:val="00AC1CB1"/>
    <w:pPr>
      <w:spacing w:before="100" w:beforeAutospacing="1" w:after="100" w:afterAutospacing="1" w:line="240" w:lineRule="auto"/>
    </w:pPr>
    <w:rPr>
      <w:rFonts w:ascii="Times New Roman" w:hAnsi="Times New Roman"/>
      <w:sz w:val="24"/>
      <w:szCs w:val="24"/>
    </w:rPr>
  </w:style>
  <w:style w:type="paragraph" w:customStyle="1" w:styleId="l-paragraph">
    <w:name w:val="l-paragraph"/>
    <w:basedOn w:val="Normal"/>
    <w:rsid w:val="00505C55"/>
    <w:pPr>
      <w:spacing w:before="100" w:beforeAutospacing="1" w:after="100" w:afterAutospacing="1" w:line="240" w:lineRule="auto"/>
    </w:pPr>
    <w:rPr>
      <w:rFonts w:ascii="Times New Roman" w:hAnsi="Times New Roman"/>
      <w:sz w:val="24"/>
      <w:szCs w:val="24"/>
    </w:rPr>
  </w:style>
  <w:style w:type="character" w:customStyle="1" w:styleId="s1">
    <w:name w:val="s1"/>
    <w:basedOn w:val="DefaultParagraphFont"/>
    <w:rsid w:val="00154927"/>
  </w:style>
  <w:style w:type="character" w:customStyle="1" w:styleId="s2">
    <w:name w:val="s2"/>
    <w:basedOn w:val="DefaultParagraphFont"/>
    <w:rsid w:val="00154927"/>
  </w:style>
  <w:style w:type="character" w:customStyle="1" w:styleId="s3">
    <w:name w:val="s3"/>
    <w:basedOn w:val="DefaultParagraphFont"/>
    <w:rsid w:val="00154927"/>
  </w:style>
  <w:style w:type="character" w:customStyle="1" w:styleId="s4">
    <w:name w:val="s4"/>
    <w:basedOn w:val="DefaultParagraphFont"/>
    <w:rsid w:val="00154927"/>
  </w:style>
  <w:style w:type="character" w:customStyle="1" w:styleId="apple-converted-space">
    <w:name w:val="apple-converted-space"/>
    <w:basedOn w:val="DefaultParagraphFont"/>
    <w:rsid w:val="00154927"/>
  </w:style>
  <w:style w:type="paragraph" w:customStyle="1" w:styleId="Default">
    <w:name w:val="Default"/>
    <w:rsid w:val="002725D6"/>
    <w:pPr>
      <w:autoSpaceDE w:val="0"/>
      <w:autoSpaceDN w:val="0"/>
      <w:adjustRightInd w:val="0"/>
    </w:pPr>
    <w:rPr>
      <w:rFonts w:ascii="Arial" w:hAnsi="Arial" w:cs="Arial"/>
      <w:color w:val="000000"/>
      <w:sz w:val="24"/>
      <w:szCs w:val="24"/>
      <w:lang w:eastAsia="de-DE"/>
    </w:rPr>
  </w:style>
  <w:style w:type="character" w:styleId="Emphasis">
    <w:name w:val="Emphasis"/>
    <w:uiPriority w:val="20"/>
    <w:qFormat/>
    <w:rsid w:val="00FD510E"/>
    <w:rPr>
      <w:i/>
      <w:iCs/>
    </w:rPr>
  </w:style>
  <w:style w:type="paragraph" w:styleId="Revision">
    <w:name w:val="Revision"/>
    <w:hidden/>
    <w:uiPriority w:val="99"/>
    <w:semiHidden/>
    <w:rsid w:val="005A1078"/>
    <w:rPr>
      <w:sz w:val="22"/>
      <w:szCs w:val="22"/>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543104612">
      <w:bodyDiv w:val="1"/>
      <w:marLeft w:val="0"/>
      <w:marRight w:val="0"/>
      <w:marTop w:val="0"/>
      <w:marBottom w:val="0"/>
      <w:divBdr>
        <w:top w:val="none" w:sz="0" w:space="0" w:color="auto"/>
        <w:left w:val="none" w:sz="0" w:space="0" w:color="auto"/>
        <w:bottom w:val="none" w:sz="0" w:space="0" w:color="auto"/>
        <w:right w:val="none" w:sz="0" w:space="0" w:color="auto"/>
      </w:divBdr>
    </w:div>
    <w:div w:id="651182089">
      <w:bodyDiv w:val="1"/>
      <w:marLeft w:val="0"/>
      <w:marRight w:val="0"/>
      <w:marTop w:val="0"/>
      <w:marBottom w:val="0"/>
      <w:divBdr>
        <w:top w:val="none" w:sz="0" w:space="0" w:color="auto"/>
        <w:left w:val="none" w:sz="0" w:space="0" w:color="auto"/>
        <w:bottom w:val="none" w:sz="0" w:space="0" w:color="auto"/>
        <w:right w:val="none" w:sz="0" w:space="0" w:color="auto"/>
      </w:divBdr>
    </w:div>
    <w:div w:id="1008600467">
      <w:bodyDiv w:val="1"/>
      <w:marLeft w:val="0"/>
      <w:marRight w:val="0"/>
      <w:marTop w:val="0"/>
      <w:marBottom w:val="0"/>
      <w:divBdr>
        <w:top w:val="none" w:sz="0" w:space="0" w:color="auto"/>
        <w:left w:val="none" w:sz="0" w:space="0" w:color="auto"/>
        <w:bottom w:val="none" w:sz="0" w:space="0" w:color="auto"/>
        <w:right w:val="none" w:sz="0" w:space="0" w:color="auto"/>
      </w:divBdr>
    </w:div>
    <w:div w:id="1228030377">
      <w:bodyDiv w:val="1"/>
      <w:marLeft w:val="0"/>
      <w:marRight w:val="0"/>
      <w:marTop w:val="0"/>
      <w:marBottom w:val="0"/>
      <w:divBdr>
        <w:top w:val="none" w:sz="0" w:space="0" w:color="auto"/>
        <w:left w:val="none" w:sz="0" w:space="0" w:color="auto"/>
        <w:bottom w:val="none" w:sz="0" w:space="0" w:color="auto"/>
        <w:right w:val="none" w:sz="0" w:space="0" w:color="auto"/>
      </w:divBdr>
      <w:divsChild>
        <w:div w:id="21591707">
          <w:marLeft w:val="1800"/>
          <w:marRight w:val="0"/>
          <w:marTop w:val="86"/>
          <w:marBottom w:val="0"/>
          <w:divBdr>
            <w:top w:val="none" w:sz="0" w:space="0" w:color="auto"/>
            <w:left w:val="none" w:sz="0" w:space="0" w:color="auto"/>
            <w:bottom w:val="none" w:sz="0" w:space="0" w:color="auto"/>
            <w:right w:val="none" w:sz="0" w:space="0" w:color="auto"/>
          </w:divBdr>
        </w:div>
        <w:div w:id="785856994">
          <w:marLeft w:val="1800"/>
          <w:marRight w:val="0"/>
          <w:marTop w:val="86"/>
          <w:marBottom w:val="0"/>
          <w:divBdr>
            <w:top w:val="none" w:sz="0" w:space="0" w:color="auto"/>
            <w:left w:val="none" w:sz="0" w:space="0" w:color="auto"/>
            <w:bottom w:val="none" w:sz="0" w:space="0" w:color="auto"/>
            <w:right w:val="none" w:sz="0" w:space="0" w:color="auto"/>
          </w:divBdr>
        </w:div>
        <w:div w:id="815604371">
          <w:marLeft w:val="1166"/>
          <w:marRight w:val="0"/>
          <w:marTop w:val="86"/>
          <w:marBottom w:val="0"/>
          <w:divBdr>
            <w:top w:val="none" w:sz="0" w:space="0" w:color="auto"/>
            <w:left w:val="none" w:sz="0" w:space="0" w:color="auto"/>
            <w:bottom w:val="none" w:sz="0" w:space="0" w:color="auto"/>
            <w:right w:val="none" w:sz="0" w:space="0" w:color="auto"/>
          </w:divBdr>
        </w:div>
        <w:div w:id="859776748">
          <w:marLeft w:val="1800"/>
          <w:marRight w:val="0"/>
          <w:marTop w:val="86"/>
          <w:marBottom w:val="0"/>
          <w:divBdr>
            <w:top w:val="none" w:sz="0" w:space="0" w:color="auto"/>
            <w:left w:val="none" w:sz="0" w:space="0" w:color="auto"/>
            <w:bottom w:val="none" w:sz="0" w:space="0" w:color="auto"/>
            <w:right w:val="none" w:sz="0" w:space="0" w:color="auto"/>
          </w:divBdr>
        </w:div>
        <w:div w:id="872689213">
          <w:marLeft w:val="1800"/>
          <w:marRight w:val="0"/>
          <w:marTop w:val="86"/>
          <w:marBottom w:val="0"/>
          <w:divBdr>
            <w:top w:val="none" w:sz="0" w:space="0" w:color="auto"/>
            <w:left w:val="none" w:sz="0" w:space="0" w:color="auto"/>
            <w:bottom w:val="none" w:sz="0" w:space="0" w:color="auto"/>
            <w:right w:val="none" w:sz="0" w:space="0" w:color="auto"/>
          </w:divBdr>
        </w:div>
        <w:div w:id="928537385">
          <w:marLeft w:val="1800"/>
          <w:marRight w:val="0"/>
          <w:marTop w:val="86"/>
          <w:marBottom w:val="0"/>
          <w:divBdr>
            <w:top w:val="none" w:sz="0" w:space="0" w:color="auto"/>
            <w:left w:val="none" w:sz="0" w:space="0" w:color="auto"/>
            <w:bottom w:val="none" w:sz="0" w:space="0" w:color="auto"/>
            <w:right w:val="none" w:sz="0" w:space="0" w:color="auto"/>
          </w:divBdr>
        </w:div>
        <w:div w:id="1162236595">
          <w:marLeft w:val="1166"/>
          <w:marRight w:val="0"/>
          <w:marTop w:val="86"/>
          <w:marBottom w:val="0"/>
          <w:divBdr>
            <w:top w:val="none" w:sz="0" w:space="0" w:color="auto"/>
            <w:left w:val="none" w:sz="0" w:space="0" w:color="auto"/>
            <w:bottom w:val="none" w:sz="0" w:space="0" w:color="auto"/>
            <w:right w:val="none" w:sz="0" w:space="0" w:color="auto"/>
          </w:divBdr>
        </w:div>
        <w:div w:id="1308167077">
          <w:marLeft w:val="1166"/>
          <w:marRight w:val="0"/>
          <w:marTop w:val="86"/>
          <w:marBottom w:val="0"/>
          <w:divBdr>
            <w:top w:val="none" w:sz="0" w:space="0" w:color="auto"/>
            <w:left w:val="none" w:sz="0" w:space="0" w:color="auto"/>
            <w:bottom w:val="none" w:sz="0" w:space="0" w:color="auto"/>
            <w:right w:val="none" w:sz="0" w:space="0" w:color="auto"/>
          </w:divBdr>
        </w:div>
        <w:div w:id="1963610952">
          <w:marLeft w:val="1166"/>
          <w:marRight w:val="0"/>
          <w:marTop w:val="86"/>
          <w:marBottom w:val="0"/>
          <w:divBdr>
            <w:top w:val="none" w:sz="0" w:space="0" w:color="auto"/>
            <w:left w:val="none" w:sz="0" w:space="0" w:color="auto"/>
            <w:bottom w:val="none" w:sz="0" w:space="0" w:color="auto"/>
            <w:right w:val="none" w:sz="0" w:space="0" w:color="auto"/>
          </w:divBdr>
        </w:div>
        <w:div w:id="2027554438">
          <w:marLeft w:val="1166"/>
          <w:marRight w:val="0"/>
          <w:marTop w:val="86"/>
          <w:marBottom w:val="0"/>
          <w:divBdr>
            <w:top w:val="none" w:sz="0" w:space="0" w:color="auto"/>
            <w:left w:val="none" w:sz="0" w:space="0" w:color="auto"/>
            <w:bottom w:val="none" w:sz="0" w:space="0" w:color="auto"/>
            <w:right w:val="none" w:sz="0" w:space="0" w:color="auto"/>
          </w:divBdr>
        </w:div>
      </w:divsChild>
    </w:div>
    <w:div w:id="1313366134">
      <w:bodyDiv w:val="1"/>
      <w:marLeft w:val="0"/>
      <w:marRight w:val="0"/>
      <w:marTop w:val="0"/>
      <w:marBottom w:val="0"/>
      <w:divBdr>
        <w:top w:val="none" w:sz="0" w:space="0" w:color="auto"/>
        <w:left w:val="none" w:sz="0" w:space="0" w:color="auto"/>
        <w:bottom w:val="none" w:sz="0" w:space="0" w:color="auto"/>
        <w:right w:val="none" w:sz="0" w:space="0" w:color="auto"/>
      </w:divBdr>
      <w:divsChild>
        <w:div w:id="139612514">
          <w:marLeft w:val="547"/>
          <w:marRight w:val="0"/>
          <w:marTop w:val="86"/>
          <w:marBottom w:val="0"/>
          <w:divBdr>
            <w:top w:val="none" w:sz="0" w:space="0" w:color="auto"/>
            <w:left w:val="none" w:sz="0" w:space="0" w:color="auto"/>
            <w:bottom w:val="none" w:sz="0" w:space="0" w:color="auto"/>
            <w:right w:val="none" w:sz="0" w:space="0" w:color="auto"/>
          </w:divBdr>
        </w:div>
        <w:div w:id="515115884">
          <w:marLeft w:val="1166"/>
          <w:marRight w:val="0"/>
          <w:marTop w:val="77"/>
          <w:marBottom w:val="0"/>
          <w:divBdr>
            <w:top w:val="none" w:sz="0" w:space="0" w:color="auto"/>
            <w:left w:val="none" w:sz="0" w:space="0" w:color="auto"/>
            <w:bottom w:val="none" w:sz="0" w:space="0" w:color="auto"/>
            <w:right w:val="none" w:sz="0" w:space="0" w:color="auto"/>
          </w:divBdr>
        </w:div>
        <w:div w:id="1188107580">
          <w:marLeft w:val="1166"/>
          <w:marRight w:val="0"/>
          <w:marTop w:val="77"/>
          <w:marBottom w:val="0"/>
          <w:divBdr>
            <w:top w:val="none" w:sz="0" w:space="0" w:color="auto"/>
            <w:left w:val="none" w:sz="0" w:space="0" w:color="auto"/>
            <w:bottom w:val="none" w:sz="0" w:space="0" w:color="auto"/>
            <w:right w:val="none" w:sz="0" w:space="0" w:color="auto"/>
          </w:divBdr>
        </w:div>
        <w:div w:id="1277834844">
          <w:marLeft w:val="1166"/>
          <w:marRight w:val="0"/>
          <w:marTop w:val="77"/>
          <w:marBottom w:val="0"/>
          <w:divBdr>
            <w:top w:val="none" w:sz="0" w:space="0" w:color="auto"/>
            <w:left w:val="none" w:sz="0" w:space="0" w:color="auto"/>
            <w:bottom w:val="none" w:sz="0" w:space="0" w:color="auto"/>
            <w:right w:val="none" w:sz="0" w:space="0" w:color="auto"/>
          </w:divBdr>
        </w:div>
        <w:div w:id="1683432059">
          <w:marLeft w:val="1166"/>
          <w:marRight w:val="0"/>
          <w:marTop w:val="77"/>
          <w:marBottom w:val="0"/>
          <w:divBdr>
            <w:top w:val="none" w:sz="0" w:space="0" w:color="auto"/>
            <w:left w:val="none" w:sz="0" w:space="0" w:color="auto"/>
            <w:bottom w:val="none" w:sz="0" w:space="0" w:color="auto"/>
            <w:right w:val="none" w:sz="0" w:space="0" w:color="auto"/>
          </w:divBdr>
        </w:div>
      </w:divsChild>
    </w:div>
    <w:div w:id="1378239002">
      <w:bodyDiv w:val="1"/>
      <w:marLeft w:val="0"/>
      <w:marRight w:val="0"/>
      <w:marTop w:val="0"/>
      <w:marBottom w:val="0"/>
      <w:divBdr>
        <w:top w:val="none" w:sz="0" w:space="0" w:color="auto"/>
        <w:left w:val="none" w:sz="0" w:space="0" w:color="auto"/>
        <w:bottom w:val="none" w:sz="0" w:space="0" w:color="auto"/>
        <w:right w:val="none" w:sz="0" w:space="0" w:color="auto"/>
      </w:divBdr>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sChild>
        <w:div w:id="311376419">
          <w:marLeft w:val="1166"/>
          <w:marRight w:val="0"/>
          <w:marTop w:val="77"/>
          <w:marBottom w:val="0"/>
          <w:divBdr>
            <w:top w:val="none" w:sz="0" w:space="0" w:color="auto"/>
            <w:left w:val="none" w:sz="0" w:space="0" w:color="auto"/>
            <w:bottom w:val="none" w:sz="0" w:space="0" w:color="auto"/>
            <w:right w:val="none" w:sz="0" w:space="0" w:color="auto"/>
          </w:divBdr>
        </w:div>
        <w:div w:id="669411418">
          <w:marLeft w:val="1166"/>
          <w:marRight w:val="0"/>
          <w:marTop w:val="77"/>
          <w:marBottom w:val="0"/>
          <w:divBdr>
            <w:top w:val="none" w:sz="0" w:space="0" w:color="auto"/>
            <w:left w:val="none" w:sz="0" w:space="0" w:color="auto"/>
            <w:bottom w:val="none" w:sz="0" w:space="0" w:color="auto"/>
            <w:right w:val="none" w:sz="0" w:space="0" w:color="auto"/>
          </w:divBdr>
        </w:div>
        <w:div w:id="759065703">
          <w:marLeft w:val="547"/>
          <w:marRight w:val="0"/>
          <w:marTop w:val="86"/>
          <w:marBottom w:val="0"/>
          <w:divBdr>
            <w:top w:val="none" w:sz="0" w:space="0" w:color="auto"/>
            <w:left w:val="none" w:sz="0" w:space="0" w:color="auto"/>
            <w:bottom w:val="none" w:sz="0" w:space="0" w:color="auto"/>
            <w:right w:val="none" w:sz="0" w:space="0" w:color="auto"/>
          </w:divBdr>
        </w:div>
        <w:div w:id="820274834">
          <w:marLeft w:val="547"/>
          <w:marRight w:val="0"/>
          <w:marTop w:val="86"/>
          <w:marBottom w:val="0"/>
          <w:divBdr>
            <w:top w:val="none" w:sz="0" w:space="0" w:color="auto"/>
            <w:left w:val="none" w:sz="0" w:space="0" w:color="auto"/>
            <w:bottom w:val="none" w:sz="0" w:space="0" w:color="auto"/>
            <w:right w:val="none" w:sz="0" w:space="0" w:color="auto"/>
          </w:divBdr>
        </w:div>
        <w:div w:id="865169916">
          <w:marLeft w:val="1166"/>
          <w:marRight w:val="0"/>
          <w:marTop w:val="77"/>
          <w:marBottom w:val="0"/>
          <w:divBdr>
            <w:top w:val="none" w:sz="0" w:space="0" w:color="auto"/>
            <w:left w:val="none" w:sz="0" w:space="0" w:color="auto"/>
            <w:bottom w:val="none" w:sz="0" w:space="0" w:color="auto"/>
            <w:right w:val="none" w:sz="0" w:space="0" w:color="auto"/>
          </w:divBdr>
        </w:div>
        <w:div w:id="1259561399">
          <w:marLeft w:val="1166"/>
          <w:marRight w:val="0"/>
          <w:marTop w:val="77"/>
          <w:marBottom w:val="0"/>
          <w:divBdr>
            <w:top w:val="none" w:sz="0" w:space="0" w:color="auto"/>
            <w:left w:val="none" w:sz="0" w:space="0" w:color="auto"/>
            <w:bottom w:val="none" w:sz="0" w:space="0" w:color="auto"/>
            <w:right w:val="none" w:sz="0" w:space="0" w:color="auto"/>
          </w:divBdr>
        </w:div>
        <w:div w:id="1612856905">
          <w:marLeft w:val="1166"/>
          <w:marRight w:val="0"/>
          <w:marTop w:val="77"/>
          <w:marBottom w:val="0"/>
          <w:divBdr>
            <w:top w:val="none" w:sz="0" w:space="0" w:color="auto"/>
            <w:left w:val="none" w:sz="0" w:space="0" w:color="auto"/>
            <w:bottom w:val="none" w:sz="0" w:space="0" w:color="auto"/>
            <w:right w:val="none" w:sz="0" w:space="0" w:color="auto"/>
          </w:divBdr>
        </w:div>
        <w:div w:id="1694064973">
          <w:marLeft w:val="1166"/>
          <w:marRight w:val="0"/>
          <w:marTop w:val="77"/>
          <w:marBottom w:val="0"/>
          <w:divBdr>
            <w:top w:val="none" w:sz="0" w:space="0" w:color="auto"/>
            <w:left w:val="none" w:sz="0" w:space="0" w:color="auto"/>
            <w:bottom w:val="none" w:sz="0" w:space="0" w:color="auto"/>
            <w:right w:val="none" w:sz="0" w:space="0" w:color="auto"/>
          </w:divBdr>
        </w:div>
      </w:divsChild>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 w:id="1524779304">
      <w:bodyDiv w:val="1"/>
      <w:marLeft w:val="0"/>
      <w:marRight w:val="0"/>
      <w:marTop w:val="0"/>
      <w:marBottom w:val="0"/>
      <w:divBdr>
        <w:top w:val="none" w:sz="0" w:space="0" w:color="auto"/>
        <w:left w:val="none" w:sz="0" w:space="0" w:color="auto"/>
        <w:bottom w:val="none" w:sz="0" w:space="0" w:color="auto"/>
        <w:right w:val="none" w:sz="0" w:space="0" w:color="auto"/>
      </w:divBdr>
      <w:divsChild>
        <w:div w:id="342586119">
          <w:marLeft w:val="1166"/>
          <w:marRight w:val="0"/>
          <w:marTop w:val="77"/>
          <w:marBottom w:val="0"/>
          <w:divBdr>
            <w:top w:val="none" w:sz="0" w:space="0" w:color="auto"/>
            <w:left w:val="none" w:sz="0" w:space="0" w:color="auto"/>
            <w:bottom w:val="none" w:sz="0" w:space="0" w:color="auto"/>
            <w:right w:val="none" w:sz="0" w:space="0" w:color="auto"/>
          </w:divBdr>
        </w:div>
        <w:div w:id="672343053">
          <w:marLeft w:val="1166"/>
          <w:marRight w:val="0"/>
          <w:marTop w:val="77"/>
          <w:marBottom w:val="0"/>
          <w:divBdr>
            <w:top w:val="none" w:sz="0" w:space="0" w:color="auto"/>
            <w:left w:val="none" w:sz="0" w:space="0" w:color="auto"/>
            <w:bottom w:val="none" w:sz="0" w:space="0" w:color="auto"/>
            <w:right w:val="none" w:sz="0" w:space="0" w:color="auto"/>
          </w:divBdr>
        </w:div>
        <w:div w:id="787550329">
          <w:marLeft w:val="1166"/>
          <w:marRight w:val="0"/>
          <w:marTop w:val="77"/>
          <w:marBottom w:val="0"/>
          <w:divBdr>
            <w:top w:val="none" w:sz="0" w:space="0" w:color="auto"/>
            <w:left w:val="none" w:sz="0" w:space="0" w:color="auto"/>
            <w:bottom w:val="none" w:sz="0" w:space="0" w:color="auto"/>
            <w:right w:val="none" w:sz="0" w:space="0" w:color="auto"/>
          </w:divBdr>
        </w:div>
        <w:div w:id="1041786003">
          <w:marLeft w:val="547"/>
          <w:marRight w:val="0"/>
          <w:marTop w:val="86"/>
          <w:marBottom w:val="0"/>
          <w:divBdr>
            <w:top w:val="none" w:sz="0" w:space="0" w:color="auto"/>
            <w:left w:val="none" w:sz="0" w:space="0" w:color="auto"/>
            <w:bottom w:val="none" w:sz="0" w:space="0" w:color="auto"/>
            <w:right w:val="none" w:sz="0" w:space="0" w:color="auto"/>
          </w:divBdr>
        </w:div>
        <w:div w:id="1208175946">
          <w:marLeft w:val="1166"/>
          <w:marRight w:val="0"/>
          <w:marTop w:val="77"/>
          <w:marBottom w:val="0"/>
          <w:divBdr>
            <w:top w:val="none" w:sz="0" w:space="0" w:color="auto"/>
            <w:left w:val="none" w:sz="0" w:space="0" w:color="auto"/>
            <w:bottom w:val="none" w:sz="0" w:space="0" w:color="auto"/>
            <w:right w:val="none" w:sz="0" w:space="0" w:color="auto"/>
          </w:divBdr>
        </w:div>
        <w:div w:id="1480537816">
          <w:marLeft w:val="1166"/>
          <w:marRight w:val="0"/>
          <w:marTop w:val="77"/>
          <w:marBottom w:val="0"/>
          <w:divBdr>
            <w:top w:val="none" w:sz="0" w:space="0" w:color="auto"/>
            <w:left w:val="none" w:sz="0" w:space="0" w:color="auto"/>
            <w:bottom w:val="none" w:sz="0" w:space="0" w:color="auto"/>
            <w:right w:val="none" w:sz="0" w:space="0" w:color="auto"/>
          </w:divBdr>
        </w:div>
        <w:div w:id="1768581093">
          <w:marLeft w:val="547"/>
          <w:marRight w:val="0"/>
          <w:marTop w:val="86"/>
          <w:marBottom w:val="0"/>
          <w:divBdr>
            <w:top w:val="none" w:sz="0" w:space="0" w:color="auto"/>
            <w:left w:val="none" w:sz="0" w:space="0" w:color="auto"/>
            <w:bottom w:val="none" w:sz="0" w:space="0" w:color="auto"/>
            <w:right w:val="none" w:sz="0" w:space="0" w:color="auto"/>
          </w:divBdr>
        </w:div>
        <w:div w:id="1812626284">
          <w:marLeft w:val="1166"/>
          <w:marRight w:val="0"/>
          <w:marTop w:val="77"/>
          <w:marBottom w:val="0"/>
          <w:divBdr>
            <w:top w:val="none" w:sz="0" w:space="0" w:color="auto"/>
            <w:left w:val="none" w:sz="0" w:space="0" w:color="auto"/>
            <w:bottom w:val="none" w:sz="0" w:space="0" w:color="auto"/>
            <w:right w:val="none" w:sz="0" w:space="0" w:color="auto"/>
          </w:divBdr>
        </w:div>
        <w:div w:id="1826776393">
          <w:marLeft w:val="1166"/>
          <w:marRight w:val="0"/>
          <w:marTop w:val="77"/>
          <w:marBottom w:val="0"/>
          <w:divBdr>
            <w:top w:val="none" w:sz="0" w:space="0" w:color="auto"/>
            <w:left w:val="none" w:sz="0" w:space="0" w:color="auto"/>
            <w:bottom w:val="none" w:sz="0" w:space="0" w:color="auto"/>
            <w:right w:val="none" w:sz="0" w:space="0" w:color="auto"/>
          </w:divBdr>
        </w:div>
        <w:div w:id="2053309883">
          <w:marLeft w:val="547"/>
          <w:marRight w:val="0"/>
          <w:marTop w:val="86"/>
          <w:marBottom w:val="0"/>
          <w:divBdr>
            <w:top w:val="none" w:sz="0" w:space="0" w:color="auto"/>
            <w:left w:val="none" w:sz="0" w:space="0" w:color="auto"/>
            <w:bottom w:val="none" w:sz="0" w:space="0" w:color="auto"/>
            <w:right w:val="none" w:sz="0" w:space="0" w:color="auto"/>
          </w:divBdr>
        </w:div>
      </w:divsChild>
    </w:div>
    <w:div w:id="1699768696">
      <w:bodyDiv w:val="1"/>
      <w:marLeft w:val="0"/>
      <w:marRight w:val="0"/>
      <w:marTop w:val="0"/>
      <w:marBottom w:val="0"/>
      <w:divBdr>
        <w:top w:val="none" w:sz="0" w:space="0" w:color="auto"/>
        <w:left w:val="none" w:sz="0" w:space="0" w:color="auto"/>
        <w:bottom w:val="none" w:sz="0" w:space="0" w:color="auto"/>
        <w:right w:val="none" w:sz="0" w:space="0" w:color="auto"/>
      </w:divBdr>
      <w:divsChild>
        <w:div w:id="20136735">
          <w:marLeft w:val="1800"/>
          <w:marRight w:val="0"/>
          <w:marTop w:val="67"/>
          <w:marBottom w:val="0"/>
          <w:divBdr>
            <w:top w:val="none" w:sz="0" w:space="0" w:color="auto"/>
            <w:left w:val="none" w:sz="0" w:space="0" w:color="auto"/>
            <w:bottom w:val="none" w:sz="0" w:space="0" w:color="auto"/>
            <w:right w:val="none" w:sz="0" w:space="0" w:color="auto"/>
          </w:divBdr>
        </w:div>
        <w:div w:id="431244674">
          <w:marLeft w:val="1800"/>
          <w:marRight w:val="0"/>
          <w:marTop w:val="67"/>
          <w:marBottom w:val="0"/>
          <w:divBdr>
            <w:top w:val="none" w:sz="0" w:space="0" w:color="auto"/>
            <w:left w:val="none" w:sz="0" w:space="0" w:color="auto"/>
            <w:bottom w:val="none" w:sz="0" w:space="0" w:color="auto"/>
            <w:right w:val="none" w:sz="0" w:space="0" w:color="auto"/>
          </w:divBdr>
        </w:div>
        <w:div w:id="657542802">
          <w:marLeft w:val="1166"/>
          <w:marRight w:val="0"/>
          <w:marTop w:val="77"/>
          <w:marBottom w:val="0"/>
          <w:divBdr>
            <w:top w:val="none" w:sz="0" w:space="0" w:color="auto"/>
            <w:left w:val="none" w:sz="0" w:space="0" w:color="auto"/>
            <w:bottom w:val="none" w:sz="0" w:space="0" w:color="auto"/>
            <w:right w:val="none" w:sz="0" w:space="0" w:color="auto"/>
          </w:divBdr>
        </w:div>
        <w:div w:id="687679135">
          <w:marLeft w:val="1166"/>
          <w:marRight w:val="0"/>
          <w:marTop w:val="77"/>
          <w:marBottom w:val="0"/>
          <w:divBdr>
            <w:top w:val="none" w:sz="0" w:space="0" w:color="auto"/>
            <w:left w:val="none" w:sz="0" w:space="0" w:color="auto"/>
            <w:bottom w:val="none" w:sz="0" w:space="0" w:color="auto"/>
            <w:right w:val="none" w:sz="0" w:space="0" w:color="auto"/>
          </w:divBdr>
        </w:div>
        <w:div w:id="1111169062">
          <w:marLeft w:val="1166"/>
          <w:marRight w:val="0"/>
          <w:marTop w:val="77"/>
          <w:marBottom w:val="0"/>
          <w:divBdr>
            <w:top w:val="none" w:sz="0" w:space="0" w:color="auto"/>
            <w:left w:val="none" w:sz="0" w:space="0" w:color="auto"/>
            <w:bottom w:val="none" w:sz="0" w:space="0" w:color="auto"/>
            <w:right w:val="none" w:sz="0" w:space="0" w:color="auto"/>
          </w:divBdr>
        </w:div>
        <w:div w:id="1170490537">
          <w:marLeft w:val="1800"/>
          <w:marRight w:val="0"/>
          <w:marTop w:val="67"/>
          <w:marBottom w:val="0"/>
          <w:divBdr>
            <w:top w:val="none" w:sz="0" w:space="0" w:color="auto"/>
            <w:left w:val="none" w:sz="0" w:space="0" w:color="auto"/>
            <w:bottom w:val="none" w:sz="0" w:space="0" w:color="auto"/>
            <w:right w:val="none" w:sz="0" w:space="0" w:color="auto"/>
          </w:divBdr>
        </w:div>
        <w:div w:id="1217086064">
          <w:marLeft w:val="1166"/>
          <w:marRight w:val="0"/>
          <w:marTop w:val="77"/>
          <w:marBottom w:val="0"/>
          <w:divBdr>
            <w:top w:val="none" w:sz="0" w:space="0" w:color="auto"/>
            <w:left w:val="none" w:sz="0" w:space="0" w:color="auto"/>
            <w:bottom w:val="none" w:sz="0" w:space="0" w:color="auto"/>
            <w:right w:val="none" w:sz="0" w:space="0" w:color="auto"/>
          </w:divBdr>
        </w:div>
        <w:div w:id="1264067850">
          <w:marLeft w:val="547"/>
          <w:marRight w:val="0"/>
          <w:marTop w:val="86"/>
          <w:marBottom w:val="0"/>
          <w:divBdr>
            <w:top w:val="none" w:sz="0" w:space="0" w:color="auto"/>
            <w:left w:val="none" w:sz="0" w:space="0" w:color="auto"/>
            <w:bottom w:val="none" w:sz="0" w:space="0" w:color="auto"/>
            <w:right w:val="none" w:sz="0" w:space="0" w:color="auto"/>
          </w:divBdr>
        </w:div>
        <w:div w:id="1485972237">
          <w:marLeft w:val="1800"/>
          <w:marRight w:val="0"/>
          <w:marTop w:val="67"/>
          <w:marBottom w:val="0"/>
          <w:divBdr>
            <w:top w:val="none" w:sz="0" w:space="0" w:color="auto"/>
            <w:left w:val="none" w:sz="0" w:space="0" w:color="auto"/>
            <w:bottom w:val="none" w:sz="0" w:space="0" w:color="auto"/>
            <w:right w:val="none" w:sz="0" w:space="0" w:color="auto"/>
          </w:divBdr>
        </w:div>
      </w:divsChild>
    </w:div>
    <w:div w:id="1751661950">
      <w:bodyDiv w:val="1"/>
      <w:marLeft w:val="0"/>
      <w:marRight w:val="0"/>
      <w:marTop w:val="0"/>
      <w:marBottom w:val="0"/>
      <w:divBdr>
        <w:top w:val="none" w:sz="0" w:space="0" w:color="auto"/>
        <w:left w:val="none" w:sz="0" w:space="0" w:color="auto"/>
        <w:bottom w:val="none" w:sz="0" w:space="0" w:color="auto"/>
        <w:right w:val="none" w:sz="0" w:space="0" w:color="auto"/>
      </w:divBdr>
    </w:div>
    <w:div w:id="1792239324">
      <w:bodyDiv w:val="1"/>
      <w:marLeft w:val="0"/>
      <w:marRight w:val="0"/>
      <w:marTop w:val="0"/>
      <w:marBottom w:val="0"/>
      <w:divBdr>
        <w:top w:val="none" w:sz="0" w:space="0" w:color="auto"/>
        <w:left w:val="none" w:sz="0" w:space="0" w:color="auto"/>
        <w:bottom w:val="none" w:sz="0" w:space="0" w:color="auto"/>
        <w:right w:val="none" w:sz="0" w:space="0" w:color="auto"/>
      </w:divBdr>
    </w:div>
    <w:div w:id="1858807092">
      <w:bodyDiv w:val="1"/>
      <w:marLeft w:val="0"/>
      <w:marRight w:val="0"/>
      <w:marTop w:val="0"/>
      <w:marBottom w:val="0"/>
      <w:divBdr>
        <w:top w:val="none" w:sz="0" w:space="0" w:color="auto"/>
        <w:left w:val="none" w:sz="0" w:space="0" w:color="auto"/>
        <w:bottom w:val="none" w:sz="0" w:space="0" w:color="auto"/>
        <w:right w:val="none" w:sz="0" w:space="0" w:color="auto"/>
      </w:divBdr>
    </w:div>
    <w:div w:id="1922717199">
      <w:bodyDiv w:val="1"/>
      <w:marLeft w:val="0"/>
      <w:marRight w:val="0"/>
      <w:marTop w:val="0"/>
      <w:marBottom w:val="0"/>
      <w:divBdr>
        <w:top w:val="none" w:sz="0" w:space="0" w:color="auto"/>
        <w:left w:val="none" w:sz="0" w:space="0" w:color="auto"/>
        <w:bottom w:val="none" w:sz="0" w:space="0" w:color="auto"/>
        <w:right w:val="none" w:sz="0" w:space="0" w:color="auto"/>
      </w:divBdr>
    </w:div>
    <w:div w:id="2114546902">
      <w:bodyDiv w:val="1"/>
      <w:marLeft w:val="0"/>
      <w:marRight w:val="0"/>
      <w:marTop w:val="0"/>
      <w:marBottom w:val="0"/>
      <w:divBdr>
        <w:top w:val="none" w:sz="0" w:space="0" w:color="auto"/>
        <w:left w:val="none" w:sz="0" w:space="0" w:color="auto"/>
        <w:bottom w:val="none" w:sz="0" w:space="0" w:color="auto"/>
        <w:right w:val="none" w:sz="0" w:space="0" w:color="auto"/>
      </w:divBdr>
    </w:div>
    <w:div w:id="2145196146">
      <w:bodyDiv w:val="1"/>
      <w:marLeft w:val="0"/>
      <w:marRight w:val="0"/>
      <w:marTop w:val="0"/>
      <w:marBottom w:val="0"/>
      <w:divBdr>
        <w:top w:val="none" w:sz="0" w:space="0" w:color="auto"/>
        <w:left w:val="none" w:sz="0" w:space="0" w:color="auto"/>
        <w:bottom w:val="none" w:sz="0" w:space="0" w:color="auto"/>
        <w:right w:val="none" w:sz="0" w:space="0" w:color="auto"/>
      </w:divBdr>
      <w:divsChild>
        <w:div w:id="238566748">
          <w:marLeft w:val="1166"/>
          <w:marRight w:val="0"/>
          <w:marTop w:val="77"/>
          <w:marBottom w:val="0"/>
          <w:divBdr>
            <w:top w:val="none" w:sz="0" w:space="0" w:color="auto"/>
            <w:left w:val="none" w:sz="0" w:space="0" w:color="auto"/>
            <w:bottom w:val="none" w:sz="0" w:space="0" w:color="auto"/>
            <w:right w:val="none" w:sz="0" w:space="0" w:color="auto"/>
          </w:divBdr>
        </w:div>
        <w:div w:id="816842791">
          <w:marLeft w:val="1166"/>
          <w:marRight w:val="0"/>
          <w:marTop w:val="77"/>
          <w:marBottom w:val="0"/>
          <w:divBdr>
            <w:top w:val="none" w:sz="0" w:space="0" w:color="auto"/>
            <w:left w:val="none" w:sz="0" w:space="0" w:color="auto"/>
            <w:bottom w:val="none" w:sz="0" w:space="0" w:color="auto"/>
            <w:right w:val="none" w:sz="0" w:space="0" w:color="auto"/>
          </w:divBdr>
        </w:div>
        <w:div w:id="2112241315">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bm.com/f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hbm.com/en/4604/fs22-industrial-braggmeter-optical-interrogator/" TargetMode="External"/><Relationship Id="rId4" Type="http://schemas.microsoft.com/office/2007/relationships/stylesWithEffects" Target="stylesWithEffects.xml"/><Relationship Id="rId9" Type="http://schemas.openxmlformats.org/officeDocument/2006/relationships/hyperlink" Target="https://www.hbm.com/en/2290/catman-data-acquisition-softwar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1314B-85A5-4A92-A7E0-2E4A1BE3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Template>
  <TotalTime>0</TotalTime>
  <Pages>2</Pages>
  <Words>511</Words>
  <Characters>2919</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HBM</Company>
  <LinksUpToDate>false</LinksUpToDate>
  <CharactersWithSpaces>3424</CharactersWithSpaces>
  <SharedDoc>false</SharedDoc>
  <HLinks>
    <vt:vector size="18" baseType="variant">
      <vt:variant>
        <vt:i4>4587612</vt:i4>
      </vt:variant>
      <vt:variant>
        <vt:i4>6</vt:i4>
      </vt:variant>
      <vt:variant>
        <vt:i4>0</vt:i4>
      </vt:variant>
      <vt:variant>
        <vt:i4>5</vt:i4>
      </vt:variant>
      <vt:variant>
        <vt:lpwstr>http://www.hbm.com/fs</vt:lpwstr>
      </vt:variant>
      <vt:variant>
        <vt:lpwstr/>
      </vt:variant>
      <vt:variant>
        <vt:i4>4915220</vt:i4>
      </vt:variant>
      <vt:variant>
        <vt:i4>3</vt:i4>
      </vt:variant>
      <vt:variant>
        <vt:i4>0</vt:i4>
      </vt:variant>
      <vt:variant>
        <vt:i4>5</vt:i4>
      </vt:variant>
      <vt:variant>
        <vt:lpwstr>https://www.hbm.com/en/4604/fs22-industrial-braggmeter-optical-interrogator/</vt:lpwstr>
      </vt:variant>
      <vt:variant>
        <vt:lpwstr/>
      </vt:variant>
      <vt:variant>
        <vt:i4>1900639</vt:i4>
      </vt:variant>
      <vt:variant>
        <vt:i4>0</vt:i4>
      </vt:variant>
      <vt:variant>
        <vt:i4>0</vt:i4>
      </vt:variant>
      <vt:variant>
        <vt:i4>5</vt:i4>
      </vt:variant>
      <vt:variant>
        <vt:lpwstr>https://www.hbm.com/en/2290/catman-data-acquisition-software/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Gonçalves, Maria</cp:lastModifiedBy>
  <cp:revision>2</cp:revision>
  <cp:lastPrinted>2017-05-23T09:40:00Z</cp:lastPrinted>
  <dcterms:created xsi:type="dcterms:W3CDTF">2017-07-26T17:17:00Z</dcterms:created>
  <dcterms:modified xsi:type="dcterms:W3CDTF">2017-07-26T17:17:00Z</dcterms:modified>
  <cp:category>HBM: public</cp:category>
</cp:coreProperties>
</file>