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715F" w:rsidRDefault="0022715F" w:rsidP="004433F0">
      <w:pPr>
        <w:pStyle w:val="NormalWeb"/>
        <w:spacing w:after="135" w:afterAutospacing="0" w:line="360" w:lineRule="auto"/>
        <w:rPr>
          <w:rFonts w:ascii="Arial" w:hAnsi="Arial" w:cs="Arial"/>
          <w:b/>
          <w:sz w:val="28"/>
          <w:szCs w:val="28"/>
        </w:rPr>
      </w:pPr>
      <w:proofErr w:type="spellStart"/>
      <w:r w:rsidRPr="0022715F">
        <w:rPr>
          <w:rFonts w:ascii="Arial" w:hAnsi="Arial" w:cs="Arial"/>
          <w:b/>
          <w:sz w:val="28"/>
          <w:szCs w:val="28"/>
        </w:rPr>
        <w:t>Fusión</w:t>
      </w:r>
      <w:proofErr w:type="spellEnd"/>
      <w:r w:rsidRPr="0022715F">
        <w:rPr>
          <w:rFonts w:ascii="Arial" w:hAnsi="Arial" w:cs="Arial"/>
          <w:b/>
          <w:sz w:val="28"/>
          <w:szCs w:val="28"/>
        </w:rPr>
        <w:t xml:space="preserve"> entre HBM y BKSV</w:t>
      </w:r>
    </w:p>
    <w:p w:rsidR="00480915" w:rsidRPr="0022715F" w:rsidRDefault="0022715F" w:rsidP="004433F0">
      <w:pPr>
        <w:pStyle w:val="NormalWeb"/>
        <w:spacing w:after="135" w:afterAutospacing="0" w:line="360" w:lineRule="auto"/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</w:pP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Darmstadt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/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Nærum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, 18 de abril de 2018 - Las empresas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Hottinger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Baldwin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Messtechnik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GmbH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(HBM) y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Brüel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&amp;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Kjær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Sound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and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Vibration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A/S (BKSV), ambas propiedad de la británica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Spectris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 xml:space="preserve"> </w:t>
      </w:r>
      <w:proofErr w:type="spellStart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plc</w:t>
      </w:r>
      <w:proofErr w:type="spellEnd"/>
      <w:r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, fusionarán sus actividades. La fusión se hará efectiva el 1 de enero de 2019. Durante lo que queda de 2018 se llevará a cabo el proceso de preparación</w:t>
      </w:r>
      <w:r w:rsidR="00480915" w:rsidRPr="0022715F">
        <w:rPr>
          <w:rStyle w:val="Textoennegrita"/>
          <w:rFonts w:ascii="Arial" w:hAnsi="Arial" w:cs="Arial"/>
          <w:sz w:val="22"/>
          <w:szCs w:val="22"/>
          <w:shd w:val="clear" w:color="auto" w:fill="FFFFFF"/>
          <w:lang w:val="es-ES"/>
        </w:rPr>
        <w:t>.</w:t>
      </w:r>
    </w:p>
    <w:p w:rsidR="0022715F" w:rsidRPr="0022715F" w:rsidRDefault="0022715F" w:rsidP="0022715F">
      <w:pPr>
        <w:pStyle w:val="NormalWeb"/>
        <w:spacing w:after="135" w:line="360" w:lineRule="auto"/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</w:pPr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BKSV y HBM son líderes mundiales en sus respectivos campos. El punto fuerte de BKSV es el análisis de sonido, ruido y vibraciones, mientras que HBM está enfocada a la fiabilidad, la durabilidad, la propulsión eficiente, las propiedades eléctricas, el control de procesos industriales y el pesaje.</w:t>
      </w:r>
    </w:p>
    <w:p w:rsidR="0022715F" w:rsidRPr="0022715F" w:rsidRDefault="0022715F" w:rsidP="0022715F">
      <w:pPr>
        <w:pStyle w:val="NormalWeb"/>
        <w:spacing w:after="135" w:line="360" w:lineRule="auto"/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</w:pPr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La fusión ayudará a capitalizar lo mejor de cada una de las empresas y sus capacidades respectivas, y tendrá reflejo en el nombre de la nueva entidad, que se denominará HBK (</w:t>
      </w:r>
      <w:proofErr w:type="spellStart"/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Hottinger</w:t>
      </w:r>
      <w:proofErr w:type="spellEnd"/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 xml:space="preserve">, </w:t>
      </w:r>
      <w:proofErr w:type="spellStart"/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Brüel&amp;Kjær</w:t>
      </w:r>
      <w:proofErr w:type="spellEnd"/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).</w:t>
      </w:r>
    </w:p>
    <w:p w:rsidR="0022715F" w:rsidRPr="0022715F" w:rsidRDefault="0022715F" w:rsidP="0022715F">
      <w:pPr>
        <w:pStyle w:val="NormalWeb"/>
        <w:spacing w:after="135" w:line="360" w:lineRule="auto"/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</w:pPr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HBK sumará las fuerzas de dos líderes del mercado en sus campos específicos, y tendrá la masa crítica y las competencias necesarias para pilotar la transformación digital en las industrias de sus clientes, aportándoles aún más valor en todo el mundo.</w:t>
      </w:r>
    </w:p>
    <w:p w:rsidR="00480915" w:rsidRPr="0022715F" w:rsidRDefault="0022715F" w:rsidP="0022715F">
      <w:pPr>
        <w:pStyle w:val="NormalWeb"/>
        <w:spacing w:after="135" w:afterAutospacing="0" w:line="360" w:lineRule="auto"/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</w:pPr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Todos los acuerdos, puntos de contacto, procedimientos, alianzas, etc., continuarán como hasta ahora</w:t>
      </w:r>
      <w:r w:rsidR="00480915"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 xml:space="preserve">. </w:t>
      </w:r>
    </w:p>
    <w:p w:rsidR="00A672B3" w:rsidRPr="0022715F" w:rsidRDefault="0022715F" w:rsidP="004433F0">
      <w:pPr>
        <w:pStyle w:val="NormalWeb"/>
        <w:spacing w:after="135" w:afterAutospacing="0" w:line="360" w:lineRule="auto"/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</w:pPr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Queremos aprovechar esta oportunidad para dar las gracias a todos nuestros clientes y socios por su confianza y por trabajar con nosotros. Confiamos en que nuestra relación continúe y crezca con HBK, con una oferta todavía más extensa. Desde ahora, trabajaremos estrechamente en una integración fluida y efectiva, garantizando a todos nuestros clientes el alto nivel de servicio al que están acostumbrados</w:t>
      </w:r>
      <w:r w:rsidR="00480915"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 xml:space="preserve">. </w:t>
      </w:r>
    </w:p>
    <w:p w:rsidR="007363AE" w:rsidRPr="0022715F" w:rsidRDefault="0022715F" w:rsidP="004433F0">
      <w:pPr>
        <w:pStyle w:val="NormalWeb"/>
        <w:spacing w:before="0" w:beforeAutospacing="0" w:after="135" w:afterAutospacing="0" w:line="360" w:lineRule="auto"/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</w:pPr>
      <w:r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Para más información o para cualquier pregunta que quiera hacernos, sus contactos habituales están a su disposición</w:t>
      </w:r>
      <w:r w:rsidR="00480915" w:rsidRPr="0022715F"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  <w:t>.</w:t>
      </w:r>
    </w:p>
    <w:p w:rsidR="004433F0" w:rsidRDefault="004433F0" w:rsidP="004433F0">
      <w:pPr>
        <w:pStyle w:val="NormalWeb"/>
        <w:spacing w:before="0" w:beforeAutospacing="0" w:after="135" w:afterAutospacing="0" w:line="360" w:lineRule="auto"/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</w:pPr>
    </w:p>
    <w:p w:rsidR="001D258B" w:rsidRDefault="001D258B" w:rsidP="004433F0">
      <w:pPr>
        <w:pStyle w:val="NormalWeb"/>
        <w:spacing w:before="0" w:beforeAutospacing="0" w:after="135" w:afterAutospacing="0" w:line="360" w:lineRule="auto"/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</w:pPr>
    </w:p>
    <w:p w:rsidR="001D258B" w:rsidRPr="0022715F" w:rsidRDefault="001D258B" w:rsidP="004433F0">
      <w:pPr>
        <w:pStyle w:val="NormalWeb"/>
        <w:spacing w:before="0" w:beforeAutospacing="0" w:after="135" w:afterAutospacing="0" w:line="360" w:lineRule="auto"/>
        <w:rPr>
          <w:rStyle w:val="Textoennegrita"/>
          <w:rFonts w:ascii="Arial" w:hAnsi="Arial" w:cs="Arial"/>
          <w:b w:val="0"/>
          <w:sz w:val="22"/>
          <w:szCs w:val="22"/>
          <w:shd w:val="clear" w:color="auto" w:fill="FFFFFF"/>
          <w:lang w:val="es-ES"/>
        </w:rPr>
      </w:pPr>
      <w:bookmarkStart w:id="0" w:name="_GoBack"/>
      <w:bookmarkEnd w:id="0"/>
    </w:p>
    <w:p w:rsidR="009A2149" w:rsidRPr="0022715F" w:rsidRDefault="0022715F" w:rsidP="009A2149">
      <w:pPr>
        <w:spacing w:line="360" w:lineRule="auto"/>
        <w:ind w:right="1128"/>
        <w:jc w:val="both"/>
        <w:rPr>
          <w:rFonts w:ascii="Arial" w:hAnsi="Arial" w:cs="Arial"/>
          <w:b/>
          <w:bCs/>
          <w:sz w:val="18"/>
          <w:szCs w:val="18"/>
          <w:lang w:val="es-ES"/>
        </w:rPr>
      </w:pPr>
      <w:r w:rsidRPr="0022715F">
        <w:rPr>
          <w:rFonts w:ascii="Arial" w:hAnsi="Arial" w:cs="Arial"/>
          <w:b/>
          <w:sz w:val="18"/>
          <w:szCs w:val="18"/>
          <w:lang w:val="es-ES"/>
        </w:rPr>
        <w:lastRenderedPageBreak/>
        <w:t xml:space="preserve">Sobre </w:t>
      </w:r>
      <w:r w:rsidR="00392006" w:rsidRPr="0022715F">
        <w:rPr>
          <w:rFonts w:ascii="Arial" w:hAnsi="Arial" w:cs="Arial"/>
          <w:b/>
          <w:sz w:val="18"/>
          <w:szCs w:val="18"/>
          <w:lang w:val="es-ES"/>
        </w:rPr>
        <w:t xml:space="preserve">HBM Test and </w:t>
      </w:r>
      <w:proofErr w:type="spellStart"/>
      <w:r w:rsidR="00392006" w:rsidRPr="0022715F">
        <w:rPr>
          <w:rFonts w:ascii="Arial" w:hAnsi="Arial" w:cs="Arial"/>
          <w:b/>
          <w:sz w:val="18"/>
          <w:szCs w:val="18"/>
          <w:lang w:val="es-ES"/>
        </w:rPr>
        <w:t>Measurement</w:t>
      </w:r>
      <w:proofErr w:type="spellEnd"/>
    </w:p>
    <w:p w:rsidR="00C1091B" w:rsidRPr="0022715F" w:rsidRDefault="0022715F" w:rsidP="009A2149">
      <w:pPr>
        <w:autoSpaceDE w:val="0"/>
        <w:spacing w:after="120" w:line="360" w:lineRule="auto"/>
        <w:ind w:right="1132"/>
        <w:jc w:val="both"/>
        <w:rPr>
          <w:rFonts w:ascii="Arial" w:hAnsi="Arial" w:cs="Arial"/>
          <w:sz w:val="18"/>
          <w:szCs w:val="18"/>
          <w:lang w:val="es-ES"/>
        </w:rPr>
      </w:pPr>
      <w:proofErr w:type="spellStart"/>
      <w:r w:rsidRPr="0022715F">
        <w:rPr>
          <w:rFonts w:ascii="Arial" w:hAnsi="Arial" w:cs="Arial"/>
          <w:sz w:val="18"/>
          <w:szCs w:val="18"/>
          <w:lang w:val="es-ES"/>
        </w:rPr>
        <w:t>Hottinger</w:t>
      </w:r>
      <w:proofErr w:type="spellEnd"/>
      <w:r w:rsidRPr="0022715F">
        <w:rPr>
          <w:rFonts w:ascii="Arial" w:hAnsi="Arial" w:cs="Arial"/>
          <w:sz w:val="18"/>
          <w:szCs w:val="18"/>
          <w:lang w:val="es-ES"/>
        </w:rPr>
        <w:t xml:space="preserve"> Baldwin </w:t>
      </w:r>
      <w:proofErr w:type="spellStart"/>
      <w:r w:rsidRPr="0022715F">
        <w:rPr>
          <w:rFonts w:ascii="Arial" w:hAnsi="Arial" w:cs="Arial"/>
          <w:sz w:val="18"/>
          <w:szCs w:val="18"/>
          <w:lang w:val="es-ES"/>
        </w:rPr>
        <w:t>Messtechnik</w:t>
      </w:r>
      <w:proofErr w:type="spellEnd"/>
      <w:r w:rsidRPr="0022715F">
        <w:rPr>
          <w:rFonts w:ascii="Arial" w:hAnsi="Arial" w:cs="Arial"/>
          <w:sz w:val="18"/>
          <w:szCs w:val="18"/>
          <w:lang w:val="es-ES"/>
        </w:rPr>
        <w:t xml:space="preserve"> </w:t>
      </w:r>
      <w:proofErr w:type="spellStart"/>
      <w:r w:rsidRPr="0022715F">
        <w:rPr>
          <w:rFonts w:ascii="Arial" w:hAnsi="Arial" w:cs="Arial"/>
          <w:sz w:val="18"/>
          <w:szCs w:val="18"/>
          <w:lang w:val="es-ES"/>
        </w:rPr>
        <w:t>GmbH</w:t>
      </w:r>
      <w:proofErr w:type="spellEnd"/>
      <w:r w:rsidRPr="0022715F">
        <w:rPr>
          <w:rFonts w:ascii="Arial" w:hAnsi="Arial" w:cs="Arial"/>
          <w:sz w:val="18"/>
          <w:szCs w:val="18"/>
          <w:lang w:val="es-ES"/>
        </w:rPr>
        <w:t xml:space="preserve"> (HBM Test and </w:t>
      </w:r>
      <w:proofErr w:type="spellStart"/>
      <w:r w:rsidRPr="0022715F">
        <w:rPr>
          <w:rFonts w:ascii="Arial" w:hAnsi="Arial" w:cs="Arial"/>
          <w:sz w:val="18"/>
          <w:szCs w:val="18"/>
          <w:lang w:val="es-ES"/>
        </w:rPr>
        <w:t>Measurement</w:t>
      </w:r>
      <w:proofErr w:type="spellEnd"/>
      <w:r w:rsidRPr="0022715F">
        <w:rPr>
          <w:rFonts w:ascii="Arial" w:hAnsi="Arial" w:cs="Arial"/>
          <w:sz w:val="18"/>
          <w:szCs w:val="18"/>
          <w:lang w:val="es-ES"/>
        </w:rPr>
        <w:t>), empresa fundada en Alemania en 1950, es en la actualidad el líder tecnológico y del mercado de pruebas y medición. Su catálogo de productos abarca soluciones para la cadena de medición completa, desde pruebas físicas hasta virtuales. HBM tiene plantas de producción en Alemania, Estados Unidos, China y Portugal, y cuenta con presencia en más de 80 países de todo el mundo</w:t>
      </w:r>
      <w:r w:rsidR="00392006" w:rsidRPr="0022715F">
        <w:rPr>
          <w:rFonts w:ascii="Arial" w:hAnsi="Arial" w:cs="Arial"/>
          <w:sz w:val="18"/>
          <w:szCs w:val="18"/>
          <w:lang w:val="es-ES"/>
        </w:rPr>
        <w:t>.</w:t>
      </w:r>
    </w:p>
    <w:p w:rsidR="004433F0" w:rsidRDefault="002707DC" w:rsidP="009A2149">
      <w:pPr>
        <w:autoSpaceDE w:val="0"/>
        <w:spacing w:after="120" w:line="360" w:lineRule="auto"/>
        <w:ind w:right="1132"/>
        <w:jc w:val="both"/>
        <w:rPr>
          <w:rFonts w:ascii="Arial" w:hAnsi="Arial" w:cs="Arial"/>
          <w:sz w:val="18"/>
          <w:szCs w:val="18"/>
        </w:rPr>
      </w:pPr>
      <w:hyperlink r:id="rId9" w:history="1">
        <w:r w:rsidR="004433F0" w:rsidRPr="00E943BE">
          <w:rPr>
            <w:rStyle w:val="Hipervnculo"/>
            <w:rFonts w:ascii="Arial" w:hAnsi="Arial" w:cs="Arial"/>
            <w:sz w:val="18"/>
            <w:szCs w:val="18"/>
          </w:rPr>
          <w:t>www.hbm.com</w:t>
        </w:r>
      </w:hyperlink>
      <w:r w:rsidR="004433F0">
        <w:rPr>
          <w:rFonts w:ascii="Arial" w:hAnsi="Arial" w:cs="Arial"/>
          <w:sz w:val="18"/>
          <w:szCs w:val="18"/>
        </w:rPr>
        <w:t xml:space="preserve"> </w:t>
      </w:r>
    </w:p>
    <w:p w:rsidR="00DB7219" w:rsidRPr="00D5597D" w:rsidRDefault="001D258B" w:rsidP="00DB7219">
      <w:proofErr w:type="spellStart"/>
      <w:r>
        <w:rPr>
          <w:b/>
          <w:bCs/>
          <w:iCs/>
          <w:lang w:val="en-GB"/>
        </w:rPr>
        <w:t>Sobre</w:t>
      </w:r>
      <w:proofErr w:type="spellEnd"/>
      <w:r w:rsidR="00DB7219" w:rsidRPr="00D5597D">
        <w:rPr>
          <w:b/>
          <w:bCs/>
          <w:iCs/>
          <w:lang w:val="en-GB"/>
        </w:rPr>
        <w:t xml:space="preserve"> </w:t>
      </w:r>
      <w:proofErr w:type="spellStart"/>
      <w:r w:rsidR="00DB7219" w:rsidRPr="00D5597D">
        <w:rPr>
          <w:b/>
          <w:bCs/>
          <w:iCs/>
          <w:lang w:val="en-GB"/>
        </w:rPr>
        <w:t>Brüel</w:t>
      </w:r>
      <w:proofErr w:type="spellEnd"/>
      <w:r w:rsidR="00DB7219" w:rsidRPr="00D5597D">
        <w:rPr>
          <w:b/>
          <w:bCs/>
          <w:iCs/>
          <w:lang w:val="en-GB"/>
        </w:rPr>
        <w:t xml:space="preserve"> &amp; </w:t>
      </w:r>
      <w:proofErr w:type="spellStart"/>
      <w:r w:rsidR="00DB7219" w:rsidRPr="00D5597D">
        <w:rPr>
          <w:b/>
          <w:bCs/>
          <w:iCs/>
          <w:lang w:val="en-GB"/>
        </w:rPr>
        <w:t>Kjær</w:t>
      </w:r>
      <w:proofErr w:type="spellEnd"/>
    </w:p>
    <w:p w:rsidR="001D258B" w:rsidRPr="001D258B" w:rsidRDefault="001D258B" w:rsidP="001D258B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 w:rsidRPr="001D258B">
        <w:rPr>
          <w:rFonts w:ascii="Arial" w:hAnsi="Arial" w:cs="Arial"/>
          <w:sz w:val="18"/>
          <w:szCs w:val="18"/>
          <w:lang w:val="es-ES"/>
        </w:rPr>
        <w:t>Brüel</w:t>
      </w:r>
      <w:proofErr w:type="spellEnd"/>
      <w:r w:rsidRPr="001D258B">
        <w:rPr>
          <w:rFonts w:ascii="Arial" w:hAnsi="Arial" w:cs="Arial"/>
          <w:sz w:val="18"/>
          <w:szCs w:val="18"/>
          <w:lang w:val="es-ES"/>
        </w:rPr>
        <w:t xml:space="preserve"> &amp; </w:t>
      </w:r>
      <w:proofErr w:type="spellStart"/>
      <w:r w:rsidRPr="001D258B">
        <w:rPr>
          <w:rFonts w:ascii="Arial" w:hAnsi="Arial" w:cs="Arial"/>
          <w:sz w:val="18"/>
          <w:szCs w:val="18"/>
          <w:lang w:val="es-ES"/>
        </w:rPr>
        <w:t>Kjær</w:t>
      </w:r>
      <w:proofErr w:type="spellEnd"/>
      <w:r w:rsidRPr="001D258B">
        <w:rPr>
          <w:rFonts w:ascii="Arial" w:hAnsi="Arial" w:cs="Arial"/>
          <w:sz w:val="18"/>
          <w:szCs w:val="18"/>
          <w:lang w:val="es-ES"/>
        </w:rPr>
        <w:t xml:space="preserve"> ayuda a resolver desafíos de sonido y vibraciones, mediante el desarrollo de tecnología avanzada de medida y gestión del sonido y las vibraciones. La empresa es un especialista en este campo, que ayuda a sus clientes a garantizar la calidad de componentes, mejorar las prestaciones de los productos o monitorizar el cumplimiento de las especificaciones operativas.</w:t>
      </w:r>
    </w:p>
    <w:p w:rsidR="001D258B" w:rsidRPr="001D258B" w:rsidRDefault="001D258B" w:rsidP="001D258B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1D258B">
        <w:rPr>
          <w:rFonts w:ascii="Arial" w:hAnsi="Arial" w:cs="Arial"/>
          <w:sz w:val="18"/>
          <w:szCs w:val="18"/>
          <w:lang w:val="es-ES"/>
        </w:rPr>
        <w:t xml:space="preserve">Durante más de 75 años, el equipo de I+D de </w:t>
      </w:r>
      <w:proofErr w:type="spellStart"/>
      <w:r w:rsidRPr="001D258B">
        <w:rPr>
          <w:rFonts w:ascii="Arial" w:hAnsi="Arial" w:cs="Arial"/>
          <w:sz w:val="18"/>
          <w:szCs w:val="18"/>
          <w:lang w:val="es-ES"/>
        </w:rPr>
        <w:t>Brüel</w:t>
      </w:r>
      <w:proofErr w:type="spellEnd"/>
      <w:r w:rsidRPr="001D258B">
        <w:rPr>
          <w:rFonts w:ascii="Arial" w:hAnsi="Arial" w:cs="Arial"/>
          <w:sz w:val="18"/>
          <w:szCs w:val="18"/>
          <w:lang w:val="es-ES"/>
        </w:rPr>
        <w:t xml:space="preserve"> &amp; </w:t>
      </w:r>
      <w:proofErr w:type="spellStart"/>
      <w:r w:rsidRPr="001D258B">
        <w:rPr>
          <w:rFonts w:ascii="Arial" w:hAnsi="Arial" w:cs="Arial"/>
          <w:sz w:val="18"/>
          <w:szCs w:val="18"/>
          <w:lang w:val="es-ES"/>
        </w:rPr>
        <w:t>Kjær</w:t>
      </w:r>
      <w:proofErr w:type="spellEnd"/>
      <w:r w:rsidRPr="001D258B">
        <w:rPr>
          <w:rFonts w:ascii="Arial" w:hAnsi="Arial" w:cs="Arial"/>
          <w:sz w:val="18"/>
          <w:szCs w:val="18"/>
          <w:lang w:val="es-ES"/>
        </w:rPr>
        <w:t xml:space="preserve"> ha sido una referencia indiscutible. Muchos de sus miembros han sido reconocidos como expertos internacionales, enseñan en centros de prestigio y han hecho aportaciones a la comunidad científica. </w:t>
      </w:r>
    </w:p>
    <w:p w:rsidR="001D258B" w:rsidRPr="001D258B" w:rsidRDefault="001D258B" w:rsidP="001D258B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  <w:r w:rsidRPr="001D258B">
        <w:rPr>
          <w:rFonts w:ascii="Arial" w:hAnsi="Arial" w:cs="Arial"/>
          <w:sz w:val="18"/>
          <w:szCs w:val="18"/>
          <w:lang w:val="es-ES"/>
        </w:rPr>
        <w:t xml:space="preserve">La aplicación de nuestra experiencia y tecnología favorece la calidad y la eficiencia en </w:t>
      </w:r>
      <w:proofErr w:type="gramStart"/>
      <w:r w:rsidRPr="001D258B">
        <w:rPr>
          <w:rFonts w:ascii="Arial" w:hAnsi="Arial" w:cs="Arial"/>
          <w:sz w:val="18"/>
          <w:szCs w:val="18"/>
          <w:lang w:val="es-ES"/>
        </w:rPr>
        <w:t>toda las fases</w:t>
      </w:r>
      <w:proofErr w:type="gramEnd"/>
      <w:r w:rsidRPr="001D258B">
        <w:rPr>
          <w:rFonts w:ascii="Arial" w:hAnsi="Arial" w:cs="Arial"/>
          <w:sz w:val="18"/>
          <w:szCs w:val="18"/>
          <w:lang w:val="es-ES"/>
        </w:rPr>
        <w:t xml:space="preserve"> del ciclo de vida de un producto: diseño, desarrollo, fabricación, implantación y funcionamiento.</w:t>
      </w:r>
    </w:p>
    <w:p w:rsidR="00DB7219" w:rsidRPr="001D258B" w:rsidRDefault="001D258B" w:rsidP="001D258B">
      <w:pPr>
        <w:spacing w:line="360" w:lineRule="auto"/>
        <w:rPr>
          <w:rFonts w:ascii="Arial" w:hAnsi="Arial" w:cs="Arial"/>
          <w:sz w:val="18"/>
          <w:szCs w:val="18"/>
          <w:lang w:val="es-ES"/>
        </w:rPr>
      </w:pPr>
      <w:proofErr w:type="spellStart"/>
      <w:r w:rsidRPr="001D258B">
        <w:rPr>
          <w:rFonts w:ascii="Arial" w:hAnsi="Arial" w:cs="Arial"/>
          <w:sz w:val="18"/>
          <w:szCs w:val="18"/>
          <w:lang w:val="es-ES"/>
        </w:rPr>
        <w:t>Brüel</w:t>
      </w:r>
      <w:proofErr w:type="spellEnd"/>
      <w:r w:rsidRPr="001D258B">
        <w:rPr>
          <w:rFonts w:ascii="Arial" w:hAnsi="Arial" w:cs="Arial"/>
          <w:sz w:val="18"/>
          <w:szCs w:val="18"/>
          <w:lang w:val="es-ES"/>
        </w:rPr>
        <w:t xml:space="preserve"> &amp; </w:t>
      </w:r>
      <w:proofErr w:type="spellStart"/>
      <w:r w:rsidRPr="001D258B">
        <w:rPr>
          <w:rFonts w:ascii="Arial" w:hAnsi="Arial" w:cs="Arial"/>
          <w:sz w:val="18"/>
          <w:szCs w:val="18"/>
          <w:lang w:val="es-ES"/>
        </w:rPr>
        <w:t>Kjær</w:t>
      </w:r>
      <w:proofErr w:type="spellEnd"/>
      <w:r w:rsidRPr="001D258B">
        <w:rPr>
          <w:rFonts w:ascii="Arial" w:hAnsi="Arial" w:cs="Arial"/>
          <w:sz w:val="18"/>
          <w:szCs w:val="18"/>
          <w:lang w:val="es-ES"/>
        </w:rPr>
        <w:t xml:space="preserve"> es un experto en sonido y vibraciones, que ayuda a sus clientes a acelerar el crecimiento de su actividad y a mejorar su calidad ambiental</w:t>
      </w:r>
      <w:r w:rsidR="00DB7219" w:rsidRPr="001D258B">
        <w:rPr>
          <w:rFonts w:ascii="Arial" w:hAnsi="Arial" w:cs="Arial"/>
          <w:sz w:val="18"/>
          <w:szCs w:val="18"/>
          <w:lang w:val="es-ES"/>
        </w:rPr>
        <w:t>.</w:t>
      </w:r>
    </w:p>
    <w:p w:rsidR="004433F0" w:rsidRDefault="002707DC" w:rsidP="004433F0">
      <w:pPr>
        <w:spacing w:line="360" w:lineRule="auto"/>
        <w:rPr>
          <w:rFonts w:ascii="Arial" w:hAnsi="Arial" w:cs="Arial"/>
          <w:sz w:val="18"/>
          <w:szCs w:val="18"/>
        </w:rPr>
      </w:pPr>
      <w:hyperlink r:id="rId10" w:history="1">
        <w:r w:rsidR="004433F0" w:rsidRPr="00E943BE">
          <w:rPr>
            <w:rStyle w:val="Hipervnculo"/>
            <w:rFonts w:ascii="Arial" w:hAnsi="Arial" w:cs="Arial"/>
            <w:sz w:val="18"/>
            <w:szCs w:val="18"/>
          </w:rPr>
          <w:t>www.bksv.com</w:t>
        </w:r>
      </w:hyperlink>
      <w:r w:rsidR="004433F0">
        <w:rPr>
          <w:rFonts w:ascii="Arial" w:hAnsi="Arial" w:cs="Arial"/>
          <w:sz w:val="18"/>
          <w:szCs w:val="18"/>
        </w:rPr>
        <w:t xml:space="preserve"> </w:t>
      </w:r>
    </w:p>
    <w:sectPr w:rsidR="004433F0" w:rsidSect="000C3ECC">
      <w:headerReference w:type="default" r:id="rId11"/>
      <w:footerReference w:type="default" r:id="rId12"/>
      <w:pgSz w:w="11906" w:h="16838" w:code="9"/>
      <w:pgMar w:top="2375" w:right="1418" w:bottom="1247" w:left="1418" w:header="68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7DC" w:rsidRDefault="002707DC" w:rsidP="00291A20">
      <w:pPr>
        <w:spacing w:after="0" w:line="240" w:lineRule="auto"/>
      </w:pPr>
      <w:r>
        <w:separator/>
      </w:r>
    </w:p>
  </w:endnote>
  <w:endnote w:type="continuationSeparator" w:id="0">
    <w:p w:rsidR="002707DC" w:rsidRDefault="002707DC" w:rsidP="00291A20">
      <w:pPr>
        <w:spacing w:after="0" w:line="240" w:lineRule="auto"/>
      </w:pPr>
      <w:r>
        <w:continuationSeparator/>
      </w:r>
    </w:p>
  </w:endnote>
  <w:endnote w:type="continuationNotice" w:id="1">
    <w:p w:rsidR="002707DC" w:rsidRDefault="002707D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 Black">
    <w:altName w:val="Times New Roman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1A20" w:rsidRPr="00155C48" w:rsidRDefault="001C0A87" w:rsidP="00291A20">
    <w:pPr>
      <w:pStyle w:val="Piedepgina"/>
      <w:spacing w:after="0" w:line="180" w:lineRule="atLeast"/>
      <w:rPr>
        <w:rFonts w:ascii="Arial" w:hAnsi="Arial" w:cs="Arial"/>
        <w:sz w:val="14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12FDD35" wp14:editId="04462960">
              <wp:simplePos x="0" y="0"/>
              <wp:positionH relativeFrom="column">
                <wp:posOffset>-724535</wp:posOffset>
              </wp:positionH>
              <wp:positionV relativeFrom="paragraph">
                <wp:posOffset>-1938020</wp:posOffset>
              </wp:positionV>
              <wp:extent cx="297815" cy="1224915"/>
              <wp:effectExtent l="0" t="0" r="6985" b="0"/>
              <wp:wrapNone/>
              <wp:docPr id="2" name="Textfeld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97815" cy="122491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E651BA" w:rsidRPr="006E44DF" w:rsidRDefault="00124264" w:rsidP="00E651BA">
                          <w:pPr>
                            <w:rPr>
                              <w:rFonts w:ascii="Arial" w:hAnsi="Arial" w:cs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sz w:val="14"/>
                            </w:rPr>
                            <w:t>HBM: public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4" o:spid="_x0000_s1026" type="#_x0000_t202" style="position:absolute;margin-left:-57.05pt;margin-top:-152.6pt;width:23.45pt;height:9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" fillcolor="window" stroked="f" strokeweight=".5pt">
              <v:path arrowok="t"/>
              <v:textbox style="layout-flow:vertical;mso-layout-flow-alt:bottom-to-top">
                <w:txbxContent>
                  <w:p w:rsidR="00E651BA" w:rsidRPr="006E44DF" w:rsidRDefault="00124264" w:rsidP="00E651BA">
                    <w:pPr>
                      <w:rPr>
                        <w:rFonts w:ascii="Arial" w:hAnsi="Arial" w:cs="Arial"/>
                        <w:b/>
                        <w:sz w:val="14"/>
                      </w:rPr>
                    </w:pPr>
                    <w:r>
                      <w:rPr>
                        <w:rFonts w:ascii="Arial" w:hAnsi="Arial"/>
                        <w:b/>
                        <w:sz w:val="14"/>
                      </w:rPr>
                      <w:t>HBM: public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/>
        <w:sz w:val="14"/>
      </w:rPr>
      <w:t xml:space="preserve">Managing Director: Andreas Hüllhorst – Chairman of the Board: </w:t>
    </w:r>
    <w:proofErr w:type="spellStart"/>
    <w:r>
      <w:rPr>
        <w:rFonts w:ascii="Arial" w:hAnsi="Arial"/>
        <w:sz w:val="14"/>
      </w:rPr>
      <w:t>Eoghan</w:t>
    </w:r>
    <w:proofErr w:type="spellEnd"/>
    <w:r>
      <w:rPr>
        <w:rFonts w:ascii="Arial" w:hAnsi="Arial"/>
        <w:sz w:val="14"/>
      </w:rPr>
      <w:t xml:space="preserve"> </w:t>
    </w:r>
    <w:proofErr w:type="spellStart"/>
    <w:r>
      <w:rPr>
        <w:rFonts w:ascii="Arial" w:hAnsi="Arial"/>
        <w:sz w:val="14"/>
      </w:rPr>
      <w:t>O’Lionaird</w:t>
    </w:r>
    <w:proofErr w:type="spellEnd"/>
  </w:p>
  <w:p w:rsidR="00291A20" w:rsidRPr="00291A20" w:rsidRDefault="001C0A87" w:rsidP="001C0A87">
    <w:pPr>
      <w:pStyle w:val="Piedepgina"/>
      <w:spacing w:after="0" w:line="180" w:lineRule="atLeast"/>
      <w:rPr>
        <w:rFonts w:ascii="Arial" w:hAnsi="Arial" w:cs="Arial"/>
        <w:sz w:val="14"/>
      </w:rPr>
    </w:pPr>
    <w:r>
      <w:rPr>
        <w:rFonts w:ascii="Arial" w:hAnsi="Arial"/>
        <w:sz w:val="14"/>
      </w:rPr>
      <w:t>Limited liability company, registered in the Darmstadt local court’s commercial register under No. HRB 1147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7DC" w:rsidRDefault="002707DC" w:rsidP="00291A20">
      <w:pPr>
        <w:spacing w:after="0" w:line="240" w:lineRule="auto"/>
      </w:pPr>
      <w:r>
        <w:separator/>
      </w:r>
    </w:p>
  </w:footnote>
  <w:footnote w:type="continuationSeparator" w:id="0">
    <w:p w:rsidR="002707DC" w:rsidRDefault="002707DC" w:rsidP="00291A20">
      <w:pPr>
        <w:spacing w:after="0" w:line="240" w:lineRule="auto"/>
      </w:pPr>
      <w:r>
        <w:continuationSeparator/>
      </w:r>
    </w:p>
  </w:footnote>
  <w:footnote w:type="continuationNotice" w:id="1">
    <w:p w:rsidR="002707DC" w:rsidRDefault="002707D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CC" w:rsidRDefault="000C3ECC" w:rsidP="000C3ECC">
    <w:pPr>
      <w:pStyle w:val="Encabezado"/>
      <w:rPr>
        <w:rFonts w:ascii="Roboto Black" w:hAnsi="Roboto Black"/>
      </w:rPr>
    </w:pPr>
  </w:p>
  <w:p w:rsidR="00630029" w:rsidRPr="004F33FA" w:rsidRDefault="001C0A87" w:rsidP="000C3ECC">
    <w:pPr>
      <w:pStyle w:val="Encabezado"/>
      <w:rPr>
        <w:rFonts w:ascii="Arial" w:hAnsi="Arial" w:cs="Arial"/>
        <w:color w:val="808080" w:themeColor="background1" w:themeShade="80"/>
        <w:sz w:val="36"/>
        <w:szCs w:val="36"/>
      </w:rPr>
    </w:pPr>
    <w:r w:rsidRPr="004F33FA">
      <w:rPr>
        <w:rFonts w:ascii="Arial" w:hAnsi="Arial" w:cs="Arial"/>
        <w:noProof/>
        <w:color w:val="808080" w:themeColor="background1" w:themeShade="80"/>
        <w:sz w:val="36"/>
        <w:szCs w:val="36"/>
        <w:lang w:val="es-ES" w:eastAsia="es-ES"/>
      </w:rPr>
      <w:drawing>
        <wp:anchor distT="0" distB="0" distL="114300" distR="114300" simplePos="0" relativeHeight="251661312" behindDoc="0" locked="0" layoutInCell="1" allowOverlap="1" wp14:anchorId="78620C62" wp14:editId="64821338">
          <wp:simplePos x="0" y="0"/>
          <wp:positionH relativeFrom="page">
            <wp:posOffset>4944110</wp:posOffset>
          </wp:positionH>
          <wp:positionV relativeFrom="page">
            <wp:posOffset>478155</wp:posOffset>
          </wp:positionV>
          <wp:extent cx="823595" cy="823595"/>
          <wp:effectExtent l="0" t="0" r="0" b="0"/>
          <wp:wrapNone/>
          <wp:docPr id="1" name="Bild 5" descr="U:\03_CorporateDesign\02_Logos\HBM Logo rgb\HBM Logo blue 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U:\03_CorporateDesign\02_Logos\HBM Logo rgb\HBM Logo blue 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3595" cy="823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15F">
      <w:rPr>
        <w:rFonts w:ascii="Arial" w:hAnsi="Arial" w:cs="Arial"/>
        <w:color w:val="808080" w:themeColor="background1" w:themeShade="80"/>
        <w:sz w:val="36"/>
        <w:szCs w:val="36"/>
      </w:rPr>
      <w:t>NOTA DE PRENSA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B27C4"/>
    <w:multiLevelType w:val="hybridMultilevel"/>
    <w:tmpl w:val="7ABC0DF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53ADC"/>
    <w:multiLevelType w:val="hybridMultilevel"/>
    <w:tmpl w:val="AD869E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2631D3"/>
    <w:multiLevelType w:val="hybridMultilevel"/>
    <w:tmpl w:val="344C92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BD70A5"/>
    <w:multiLevelType w:val="hybridMultilevel"/>
    <w:tmpl w:val="8A788E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EF60EB"/>
    <w:multiLevelType w:val="multilevel"/>
    <w:tmpl w:val="E35AA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4DE7466"/>
    <w:multiLevelType w:val="hybridMultilevel"/>
    <w:tmpl w:val="68C614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F01045"/>
    <w:multiLevelType w:val="multilevel"/>
    <w:tmpl w:val="B56C7A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A724BD"/>
    <w:multiLevelType w:val="hybridMultilevel"/>
    <w:tmpl w:val="39C24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266024"/>
    <w:multiLevelType w:val="multilevel"/>
    <w:tmpl w:val="126C1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0454069"/>
    <w:multiLevelType w:val="hybridMultilevel"/>
    <w:tmpl w:val="9770121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4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ocumentProtection w:edit="readOnly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DF4"/>
    <w:rsid w:val="000052F6"/>
    <w:rsid w:val="0002343F"/>
    <w:rsid w:val="00037C96"/>
    <w:rsid w:val="000766D3"/>
    <w:rsid w:val="000A7257"/>
    <w:rsid w:val="000B7C28"/>
    <w:rsid w:val="000C3ECC"/>
    <w:rsid w:val="00124264"/>
    <w:rsid w:val="001514AA"/>
    <w:rsid w:val="00155C48"/>
    <w:rsid w:val="001619E1"/>
    <w:rsid w:val="00183FB8"/>
    <w:rsid w:val="001B6365"/>
    <w:rsid w:val="001C0A87"/>
    <w:rsid w:val="001D0874"/>
    <w:rsid w:val="001D258B"/>
    <w:rsid w:val="001F7363"/>
    <w:rsid w:val="0022715F"/>
    <w:rsid w:val="002313A4"/>
    <w:rsid w:val="002468CB"/>
    <w:rsid w:val="00263DF4"/>
    <w:rsid w:val="002707DC"/>
    <w:rsid w:val="00273C99"/>
    <w:rsid w:val="00282868"/>
    <w:rsid w:val="00291A20"/>
    <w:rsid w:val="002A72A9"/>
    <w:rsid w:val="002B5DBF"/>
    <w:rsid w:val="002C2089"/>
    <w:rsid w:val="002D265C"/>
    <w:rsid w:val="002F5B80"/>
    <w:rsid w:val="0030129C"/>
    <w:rsid w:val="00360FB9"/>
    <w:rsid w:val="0036365F"/>
    <w:rsid w:val="003745ED"/>
    <w:rsid w:val="00383D36"/>
    <w:rsid w:val="00392006"/>
    <w:rsid w:val="00395CD0"/>
    <w:rsid w:val="003A1AEA"/>
    <w:rsid w:val="003D67ED"/>
    <w:rsid w:val="003F2AC5"/>
    <w:rsid w:val="00404CC1"/>
    <w:rsid w:val="0042796B"/>
    <w:rsid w:val="004433F0"/>
    <w:rsid w:val="00450034"/>
    <w:rsid w:val="00463A44"/>
    <w:rsid w:val="00476B86"/>
    <w:rsid w:val="00480915"/>
    <w:rsid w:val="004F33FA"/>
    <w:rsid w:val="00510E7E"/>
    <w:rsid w:val="00545644"/>
    <w:rsid w:val="00577038"/>
    <w:rsid w:val="005840C8"/>
    <w:rsid w:val="00594747"/>
    <w:rsid w:val="005B3C59"/>
    <w:rsid w:val="00611493"/>
    <w:rsid w:val="00616AD4"/>
    <w:rsid w:val="00630029"/>
    <w:rsid w:val="006867A8"/>
    <w:rsid w:val="006871BF"/>
    <w:rsid w:val="0069508C"/>
    <w:rsid w:val="006A40E7"/>
    <w:rsid w:val="006D020C"/>
    <w:rsid w:val="006E44DF"/>
    <w:rsid w:val="007100B7"/>
    <w:rsid w:val="00726951"/>
    <w:rsid w:val="007363AE"/>
    <w:rsid w:val="00773DEB"/>
    <w:rsid w:val="0077682B"/>
    <w:rsid w:val="00780232"/>
    <w:rsid w:val="00785EEA"/>
    <w:rsid w:val="00790097"/>
    <w:rsid w:val="007B33A8"/>
    <w:rsid w:val="007B7F18"/>
    <w:rsid w:val="0082424F"/>
    <w:rsid w:val="00827118"/>
    <w:rsid w:val="00854AC3"/>
    <w:rsid w:val="00876F78"/>
    <w:rsid w:val="00880582"/>
    <w:rsid w:val="00886135"/>
    <w:rsid w:val="008A22E2"/>
    <w:rsid w:val="008D051D"/>
    <w:rsid w:val="008F10CF"/>
    <w:rsid w:val="009170B2"/>
    <w:rsid w:val="0093242A"/>
    <w:rsid w:val="00945BFD"/>
    <w:rsid w:val="00955658"/>
    <w:rsid w:val="009613EA"/>
    <w:rsid w:val="009763DD"/>
    <w:rsid w:val="009A2149"/>
    <w:rsid w:val="009A6ECD"/>
    <w:rsid w:val="009B23C4"/>
    <w:rsid w:val="009D4154"/>
    <w:rsid w:val="009D4172"/>
    <w:rsid w:val="009E1928"/>
    <w:rsid w:val="009E506F"/>
    <w:rsid w:val="00A073CD"/>
    <w:rsid w:val="00A13197"/>
    <w:rsid w:val="00A2429B"/>
    <w:rsid w:val="00A52DA5"/>
    <w:rsid w:val="00A672B3"/>
    <w:rsid w:val="00A865F2"/>
    <w:rsid w:val="00A94223"/>
    <w:rsid w:val="00AC1CB1"/>
    <w:rsid w:val="00AD234E"/>
    <w:rsid w:val="00AD563B"/>
    <w:rsid w:val="00AD6E3B"/>
    <w:rsid w:val="00AE6E4B"/>
    <w:rsid w:val="00B14497"/>
    <w:rsid w:val="00B23A61"/>
    <w:rsid w:val="00B2432B"/>
    <w:rsid w:val="00B40512"/>
    <w:rsid w:val="00B57D9C"/>
    <w:rsid w:val="00B70345"/>
    <w:rsid w:val="00B77598"/>
    <w:rsid w:val="00B91523"/>
    <w:rsid w:val="00BA0827"/>
    <w:rsid w:val="00BC402D"/>
    <w:rsid w:val="00C1091B"/>
    <w:rsid w:val="00C14529"/>
    <w:rsid w:val="00CA5F95"/>
    <w:rsid w:val="00CB5681"/>
    <w:rsid w:val="00D00C95"/>
    <w:rsid w:val="00D25D0F"/>
    <w:rsid w:val="00D520ED"/>
    <w:rsid w:val="00D5597D"/>
    <w:rsid w:val="00D6290B"/>
    <w:rsid w:val="00D71151"/>
    <w:rsid w:val="00D869EE"/>
    <w:rsid w:val="00DB7219"/>
    <w:rsid w:val="00DC62C8"/>
    <w:rsid w:val="00DC6558"/>
    <w:rsid w:val="00DE3839"/>
    <w:rsid w:val="00DF270F"/>
    <w:rsid w:val="00E027DF"/>
    <w:rsid w:val="00E05A8C"/>
    <w:rsid w:val="00E11DA5"/>
    <w:rsid w:val="00E21B25"/>
    <w:rsid w:val="00E63881"/>
    <w:rsid w:val="00E651BA"/>
    <w:rsid w:val="00E8154F"/>
    <w:rsid w:val="00E84FA2"/>
    <w:rsid w:val="00EB7550"/>
    <w:rsid w:val="00EC7622"/>
    <w:rsid w:val="00EF6357"/>
    <w:rsid w:val="00F33B60"/>
    <w:rsid w:val="00F6359E"/>
    <w:rsid w:val="00F71535"/>
    <w:rsid w:val="00F71BB3"/>
    <w:rsid w:val="00F8416F"/>
    <w:rsid w:val="00FC1E6D"/>
    <w:rsid w:val="00FC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2F5B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91A2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91A2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A2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3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8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8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8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7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1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0129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F5B80"/>
    <w:rPr>
      <w:rFonts w:ascii="Times New Roman" w:hAnsi="Times New Roman"/>
      <w:b/>
      <w:bCs/>
      <w:kern w:val="36"/>
      <w:sz w:val="48"/>
      <w:szCs w:val="4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53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link w:val="Ttulo1Car"/>
    <w:uiPriority w:val="9"/>
    <w:qFormat/>
    <w:rsid w:val="002F5B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EncabezadoCar">
    <w:name w:val="Encabezado Car"/>
    <w:link w:val="Encabezado"/>
    <w:uiPriority w:val="99"/>
    <w:rsid w:val="00291A2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unhideWhenUsed/>
    <w:rsid w:val="00291A20"/>
    <w:pPr>
      <w:tabs>
        <w:tab w:val="center" w:pos="4536"/>
        <w:tab w:val="right" w:pos="9072"/>
      </w:tabs>
    </w:pPr>
  </w:style>
  <w:style w:type="character" w:customStyle="1" w:styleId="PiedepginaCar">
    <w:name w:val="Pie de página Car"/>
    <w:link w:val="Piedepgina"/>
    <w:uiPriority w:val="99"/>
    <w:rsid w:val="00291A20"/>
    <w:rPr>
      <w:sz w:val="22"/>
      <w:szCs w:val="22"/>
    </w:rPr>
  </w:style>
  <w:style w:type="paragraph" w:styleId="Prrafodelista">
    <w:name w:val="List Paragraph"/>
    <w:basedOn w:val="Normal"/>
    <w:uiPriority w:val="34"/>
    <w:qFormat/>
    <w:rsid w:val="009A2149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DE383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E383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E383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E383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E38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E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6871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AC1C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30129C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2F5B80"/>
    <w:rPr>
      <w:rFonts w:ascii="Times New Roman" w:hAnsi="Times New Roman"/>
      <w:b/>
      <w:bCs/>
      <w:kern w:val="36"/>
      <w:sz w:val="48"/>
      <w:szCs w:val="48"/>
      <w:lang w:val="en-US"/>
    </w:rPr>
  </w:style>
  <w:style w:type="character" w:styleId="Hipervnculovisitado">
    <w:name w:val="FollowedHyperlink"/>
    <w:basedOn w:val="Fuentedeprrafopredeter"/>
    <w:uiPriority w:val="99"/>
    <w:semiHidden/>
    <w:unhideWhenUsed/>
    <w:rsid w:val="00F7153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4839">
          <w:marLeft w:val="0"/>
          <w:marRight w:val="0"/>
          <w:marTop w:val="315"/>
          <w:marBottom w:val="1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2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6709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44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159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0566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488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6473198">
                              <w:marLeft w:val="0"/>
                              <w:marRight w:val="0"/>
                              <w:marTop w:val="247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294894">
                                  <w:marLeft w:val="0"/>
                                  <w:marRight w:val="0"/>
                                  <w:marTop w:val="315"/>
                                  <w:marBottom w:val="15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547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2519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327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385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4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bksv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bm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wartmann\AppData\Local\Microsoft\Windows\Temporary%20Internet%20Files\Content.Outlook\5R1U8N2P\PR_Guidelines_Template%20(2)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DF6B9-7722-468F-9135-0EED3E991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PR_Guidelines_Template (2)</Template>
  <TotalTime>85</TotalTime>
  <Pages>2</Pages>
  <Words>509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HBM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Schwartmann, Gilbert</dc:creator>
  <cp:keywords>HBM: public</cp:keywords>
  <cp:lastModifiedBy>Lacaci, Ana</cp:lastModifiedBy>
  <cp:revision>5</cp:revision>
  <cp:lastPrinted>2017-05-23T08:40:00Z</cp:lastPrinted>
  <dcterms:created xsi:type="dcterms:W3CDTF">2018-04-17T14:48:00Z</dcterms:created>
  <dcterms:modified xsi:type="dcterms:W3CDTF">2018-04-18T13:17:00Z</dcterms:modified>
  <cp:category>HBM: public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845397099</vt:i4>
  </property>
  <property fmtid="{D5CDD505-2E9C-101B-9397-08002B2CF9AE}" pid="3" name="_NewReviewCycle">
    <vt:lpwstr/>
  </property>
  <property fmtid="{D5CDD505-2E9C-101B-9397-08002B2CF9AE}" pid="4" name="_EmailSubject">
    <vt:lpwstr>Standard Footer for Press releases?</vt:lpwstr>
  </property>
  <property fmtid="{D5CDD505-2E9C-101B-9397-08002B2CF9AE}" pid="5" name="_AuthorEmail">
    <vt:lpwstr>Mette.Temple@bksv.com</vt:lpwstr>
  </property>
  <property fmtid="{D5CDD505-2E9C-101B-9397-08002B2CF9AE}" pid="6" name="_AuthorEmailDisplayName">
    <vt:lpwstr>Mette Temple</vt:lpwstr>
  </property>
  <property fmtid="{D5CDD505-2E9C-101B-9397-08002B2CF9AE}" pid="7" name="_ReviewingToolsShownOnce">
    <vt:lpwstr/>
  </property>
</Properties>
</file>