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77777777" w:rsidR="0072731C" w:rsidRDefault="0072731C" w:rsidP="0072731C">
      <w:pPr>
        <w:pStyle w:val="StandardWeb"/>
        <w:rPr>
          <w:b/>
        </w:rPr>
      </w:pPr>
      <w:r>
        <w:rPr>
          <w:b/>
        </w:rPr>
        <w:t>Press Information</w:t>
      </w:r>
    </w:p>
    <w:p w14:paraId="719D3323" w14:textId="58BAAA76" w:rsidR="00BF6DBC" w:rsidRPr="00BF6DBC" w:rsidRDefault="00E25C00" w:rsidP="00BF6DBC">
      <w:pPr>
        <w:pStyle w:val="StandardWeb"/>
        <w:jc w:val="center"/>
        <w:rPr>
          <w:i/>
        </w:rPr>
      </w:pPr>
      <w:r w:rsidRPr="00E25C00">
        <w:rPr>
          <w:b/>
          <w:sz w:val="32"/>
          <w:szCs w:val="32"/>
        </w:rPr>
        <w:t xml:space="preserve">HBM webinars to spark your interest this November </w:t>
      </w:r>
    </w:p>
    <w:p w14:paraId="25FF2240" w14:textId="21F3D8A5" w:rsidR="0072731C" w:rsidRDefault="00E25C00" w:rsidP="0072731C">
      <w:pPr>
        <w:pStyle w:val="StandardWeb"/>
        <w:rPr>
          <w:b/>
        </w:rPr>
      </w:pPr>
      <w:r>
        <w:rPr>
          <w:b/>
        </w:rPr>
        <w:t>November</w:t>
      </w:r>
      <w:r w:rsidR="0072731C">
        <w:rPr>
          <w:b/>
        </w:rPr>
        <w:t xml:space="preserve"> 2019</w:t>
      </w:r>
    </w:p>
    <w:p w14:paraId="073B6889" w14:textId="77777777" w:rsidR="00E25C00" w:rsidRDefault="00E25C00" w:rsidP="00E25C00">
      <w:pPr>
        <w:spacing w:line="360" w:lineRule="auto"/>
      </w:pPr>
      <w:r>
        <w:t>To help engineers avoid costly downtime and equipment damage, the HBM Academy provides a range of online training courses to help attendees get the most from their tools.</w:t>
      </w:r>
    </w:p>
    <w:p w14:paraId="0D25F4B6" w14:textId="77777777" w:rsidR="00E25C00" w:rsidRDefault="00E25C00" w:rsidP="00E25C00">
      <w:pPr>
        <w:spacing w:line="360" w:lineRule="auto"/>
      </w:pPr>
      <w:r>
        <w:rPr>
          <w:b/>
        </w:rPr>
        <w:br/>
      </w:r>
      <w:r>
        <w:t xml:space="preserve">This month, the company will be running a session called </w:t>
      </w:r>
      <w:hyperlink r:id="rId10" w:history="1">
        <w:r>
          <w:rPr>
            <w:rStyle w:val="Hyperlink"/>
            <w:color w:val="3333FF"/>
          </w:rPr>
          <w:t>Thermal Testing Methods for eMobility Applications</w:t>
        </w:r>
      </w:hyperlink>
      <w:r>
        <w:t>. Thermal analysis and thermal durability testing are crucial validation steps in development before releasing a component, an overall powertrain or an electric vehicle to the market.  This webinar will guide attendees through typical measurement and testing requirements in this domain.</w:t>
      </w:r>
      <w:r>
        <w:br/>
      </w:r>
      <w:r>
        <w:br/>
        <w:t xml:space="preserve">The next course covers </w:t>
      </w:r>
      <w:hyperlink r:id="rId11" w:history="1">
        <w:r>
          <w:rPr>
            <w:rStyle w:val="Hyperlink"/>
            <w:color w:val="3333FF"/>
          </w:rPr>
          <w:t>Recent advancements in the hole-drilling</w:t>
        </w:r>
      </w:hyperlink>
      <w:r>
        <w:rPr>
          <w:color w:val="3333FF"/>
        </w:rPr>
        <w:t>.</w:t>
      </w:r>
      <w:r>
        <w:t xml:space="preserve"> The hole-drilling strain-gage method is a cost-effective technique for residual stress measurements on different materials. This webinar will introduce some recent and advanced techniques that can extend the method to non-standard applications. These techniques also guarantee a more accurate stress calculation and offer an all-round solution for the entire measurement process.</w:t>
      </w:r>
    </w:p>
    <w:p w14:paraId="0429B2A7" w14:textId="77777777" w:rsidR="00E25C00" w:rsidRDefault="00E25C00" w:rsidP="00E25C00">
      <w:pPr>
        <w:spacing w:line="360" w:lineRule="auto"/>
      </w:pPr>
    </w:p>
    <w:p w14:paraId="4EB75D8D" w14:textId="77777777" w:rsidR="00E25C00" w:rsidRDefault="00E25C00" w:rsidP="00E25C00">
      <w:pPr>
        <w:spacing w:line="360" w:lineRule="auto"/>
      </w:pPr>
      <w:r>
        <w:t xml:space="preserve">Also running this month is </w:t>
      </w:r>
      <w:r>
        <w:fldChar w:fldCharType="begin"/>
      </w:r>
      <w:r>
        <w:instrText xml:space="preserve"> HYPERLINK "https://www.hbm.com/en/8507/operational-modal-analysis-modal-parameter-identification-under-operating-conditions/" </w:instrText>
      </w:r>
      <w:r>
        <w:fldChar w:fldCharType="separate"/>
      </w:r>
      <w:r>
        <w:rPr>
          <w:rStyle w:val="Hyperlink"/>
        </w:rPr>
        <w:t>Operational Modal Analysis (OMA)</w:t>
      </w:r>
      <w:r>
        <w:fldChar w:fldCharType="end"/>
      </w:r>
      <w:r>
        <w:t>. This course acts as an introduction to OMA, helping delegates to identify the best time to use it, instead of the more Classical Modal Analysis and vice versa. The instructor will demonstrate typical application examples of OMA for civil engineering and mechanical engineering structures - and explain how it can be used for Structural Health Monitoring (SHM).</w:t>
      </w:r>
      <w:r>
        <w:br/>
      </w:r>
    </w:p>
    <w:p w14:paraId="6B8CBC7E" w14:textId="77777777" w:rsidR="00E25C00" w:rsidRDefault="00E25C00" w:rsidP="00E25C00">
      <w:pPr>
        <w:spacing w:line="360" w:lineRule="auto"/>
      </w:pPr>
      <w:r>
        <w:t xml:space="preserve">While today’s weighing indicators come with powerful functions and connectivity, it’s difficult to implement those functions into sophisticated software of scale builders and OEMs. The </w:t>
      </w:r>
      <w:hyperlink r:id="rId12" w:history="1">
        <w:r>
          <w:rPr>
            <w:rStyle w:val="Hyperlink"/>
          </w:rPr>
          <w:t>How to create your own weighing-application</w:t>
        </w:r>
      </w:hyperlink>
      <w:r>
        <w:t xml:space="preserve"> webinar provides an overview about the capability and requirements, then guides the delegate, step by step, through creation of a simple weighing application using this API and connecting to a weighing Indicator in other networks via WiFi.</w:t>
      </w:r>
      <w:r>
        <w:br/>
      </w:r>
      <w:r>
        <w:br/>
        <w:t xml:space="preserve">The </w:t>
      </w:r>
      <w:hyperlink r:id="rId13" w:history="1">
        <w:r>
          <w:rPr>
            <w:rStyle w:val="Hyperlink"/>
          </w:rPr>
          <w:t>Measurement uncertainty of force measurement</w:t>
        </w:r>
      </w:hyperlink>
      <w:r>
        <w:t xml:space="preserve"> session teaches attendees an easy method to estimate the uncertainty of their force measurements. It also covers items such as how to improve the accuracy (if required), interpreting the datasheet and which characteristics refer to the capacity of the load cell.</w:t>
      </w:r>
      <w:r>
        <w:br/>
      </w:r>
      <w:bookmarkStart w:id="0" w:name="_GoBack"/>
      <w:bookmarkEnd w:id="0"/>
      <w:r>
        <w:br/>
        <w:t xml:space="preserve">The company’s final webinar for the month is </w:t>
      </w:r>
      <w:hyperlink r:id="rId14" w:history="1">
        <w:r>
          <w:rPr>
            <w:rStyle w:val="Hyperlink"/>
          </w:rPr>
          <w:t xml:space="preserve">Dynamic Real Time Power Measurements for Electric &amp; </w:t>
        </w:r>
        <w:r>
          <w:rPr>
            <w:rStyle w:val="Hyperlink"/>
          </w:rPr>
          <w:lastRenderedPageBreak/>
          <w:t>Hybrid Drive Systems</w:t>
        </w:r>
      </w:hyperlink>
      <w:r>
        <w:t>. Advanced and/or hybrid drive trains create extreme requirements for test and measurement; lots of power channels, mechanical signals and bus signals need simultaneous measurement and analysis. This webinar presents an overview of these challenges and then explains how to tackle them with HBM’s advanced power analysis system.</w:t>
      </w:r>
      <w:r>
        <w:br/>
      </w:r>
      <w:r>
        <w:br/>
        <w:t>Established over 65 years ago, HBM Test and Measurement is the technology and market leader, offering products and services for an extensive range of measurement applications in many industries.</w:t>
      </w:r>
    </w:p>
    <w:p w14:paraId="1128188D" w14:textId="77777777" w:rsidR="00E25C00" w:rsidRDefault="00E25C00" w:rsidP="00E25C00">
      <w:pPr>
        <w:spacing w:line="360" w:lineRule="auto"/>
      </w:pPr>
    </w:p>
    <w:p w14:paraId="4A42868E" w14:textId="01E73E31" w:rsidR="00E25C00" w:rsidRDefault="00E25C00" w:rsidP="00E25C00">
      <w:pPr>
        <w:spacing w:line="360" w:lineRule="auto"/>
      </w:pPr>
      <w:r>
        <w:t>The company’s product range covers sensors, transducers, strain gauges, amplifiers and data acquisition systems, as well as software for structural durability investigations, tests and analysis.</w:t>
      </w:r>
      <w:r>
        <w:br/>
      </w:r>
      <w:r>
        <w:br/>
        <w:t xml:space="preserve">More information is available on HBM’s website: </w:t>
      </w:r>
      <w:r w:rsidR="007155DC">
        <w:fldChar w:fldCharType="begin"/>
      </w:r>
      <w:r w:rsidR="007155DC">
        <w:instrText xml:space="preserve"> HYPERLINK "https://www.hbm.com/en/" </w:instrText>
      </w:r>
      <w:r w:rsidR="007155DC">
        <w:fldChar w:fldCharType="separate"/>
      </w:r>
      <w:r w:rsidR="007155DC" w:rsidRPr="007155DC">
        <w:rPr>
          <w:rStyle w:val="Hyperlink"/>
        </w:rPr>
        <w:t>https://www.hbm.com/en/</w:t>
      </w:r>
      <w:r w:rsidR="007155DC">
        <w:fldChar w:fldCharType="end"/>
      </w:r>
    </w:p>
    <w:p w14:paraId="7530CB4D" w14:textId="77777777" w:rsidR="00E25C00" w:rsidRDefault="00E25C00" w:rsidP="00E25C00">
      <w:pPr>
        <w:rPr>
          <w:lang w:val="en-GB"/>
        </w:rPr>
      </w:pPr>
    </w:p>
    <w:p w14:paraId="147D228C" w14:textId="77777777" w:rsidR="00E25C00" w:rsidRDefault="00E25C00" w:rsidP="00E25C00">
      <w:pPr>
        <w:rPr>
          <w:b/>
          <w:lang w:val="en-GB"/>
        </w:rPr>
      </w:pPr>
    </w:p>
    <w:p w14:paraId="1FA31586" w14:textId="77777777" w:rsidR="00E25C00" w:rsidRDefault="00E25C00" w:rsidP="00E25C00">
      <w:pPr>
        <w:rPr>
          <w:bCs/>
          <w:lang w:val="en-GB"/>
        </w:rPr>
      </w:pPr>
      <w:r>
        <w:rPr>
          <w:b/>
          <w:lang w:val="en-GB"/>
        </w:rPr>
        <w:t xml:space="preserve">About HBM Test and Measurement </w:t>
      </w:r>
      <w:r>
        <w:rPr>
          <w:b/>
          <w:lang w:val="en-GB"/>
        </w:rPr>
        <w:br/>
      </w:r>
      <w:proofErr w:type="spellStart"/>
      <w:r>
        <w:rPr>
          <w:bCs/>
          <w:lang w:val="en-GB"/>
        </w:rPr>
        <w:t>Hottinger</w:t>
      </w:r>
      <w:proofErr w:type="spellEnd"/>
      <w:r>
        <w:rPr>
          <w:bCs/>
          <w:lang w:val="en-GB"/>
        </w:rPr>
        <w:t xml:space="preserve"> Baldwin </w:t>
      </w:r>
      <w:proofErr w:type="spellStart"/>
      <w:r>
        <w:rPr>
          <w:bCs/>
          <w:lang w:val="en-GB"/>
        </w:rPr>
        <w:t>Messtechnik</w:t>
      </w:r>
      <w:proofErr w:type="spellEnd"/>
      <w:r>
        <w:rPr>
          <w:bCs/>
          <w:lang w:val="en-GB"/>
        </w:rPr>
        <w:t xml:space="preserve">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4E7D8627" w14:textId="5AE77138" w:rsidR="00E25C00" w:rsidRDefault="00E25C00" w:rsidP="00E25C00">
      <w:pPr>
        <w:rPr>
          <w:bCs/>
          <w:lang w:val="en-GB"/>
        </w:rPr>
      </w:pPr>
      <w:r>
        <w:rPr>
          <w:bCs/>
          <w:lang w:val="en-GB"/>
        </w:rPr>
        <w:t xml:space="preserve">For more information, please visit </w:t>
      </w:r>
      <w:hyperlink r:id="rId15" w:history="1">
        <w:r w:rsidR="007155DC" w:rsidRPr="007155DC">
          <w:rPr>
            <w:rStyle w:val="Hyperlink"/>
            <w:bCs/>
            <w:lang w:val="en-GB"/>
          </w:rPr>
          <w:t>www.hbm.com</w:t>
        </w:r>
      </w:hyperlink>
    </w:p>
    <w:p w14:paraId="40906327" w14:textId="77777777" w:rsidR="00E25C00" w:rsidRDefault="00E25C00" w:rsidP="00E25C00">
      <w:pPr>
        <w:rPr>
          <w:b/>
          <w:lang w:val="en-GB"/>
        </w:rPr>
      </w:pPr>
    </w:p>
    <w:p w14:paraId="7E38B8F7" w14:textId="77777777" w:rsidR="00E25C00" w:rsidRDefault="00E25C00" w:rsidP="00E25C00">
      <w:pPr>
        <w:autoSpaceDE w:val="0"/>
        <w:autoSpaceDN w:val="0"/>
        <w:adjustRightInd w:val="0"/>
        <w:rPr>
          <w:b/>
          <w:bCs/>
          <w:lang w:val="en-GB" w:eastAsia="en-GB"/>
        </w:rPr>
      </w:pPr>
      <w:r>
        <w:rPr>
          <w:b/>
          <w:bCs/>
          <w:lang w:val="en-GB" w:eastAsia="en-GB"/>
        </w:rPr>
        <w:t xml:space="preserve">About HBK – </w:t>
      </w:r>
      <w:proofErr w:type="spellStart"/>
      <w:r>
        <w:rPr>
          <w:b/>
          <w:bCs/>
          <w:lang w:val="en-GB" w:eastAsia="en-GB"/>
        </w:rPr>
        <w:t>Hottinger</w:t>
      </w:r>
      <w:proofErr w:type="spellEnd"/>
      <w:r>
        <w:rPr>
          <w:b/>
          <w:bCs/>
          <w:lang w:val="en-GB" w:eastAsia="en-GB"/>
        </w:rPr>
        <w:t xml:space="preserve">, </w:t>
      </w:r>
      <w:proofErr w:type="spellStart"/>
      <w:r>
        <w:rPr>
          <w:b/>
          <w:bCs/>
          <w:lang w:val="en-GB" w:eastAsia="en-GB"/>
        </w:rPr>
        <w:t>Brüel</w:t>
      </w:r>
      <w:proofErr w:type="spellEnd"/>
      <w:r>
        <w:rPr>
          <w:b/>
          <w:bCs/>
          <w:lang w:val="en-GB" w:eastAsia="en-GB"/>
        </w:rPr>
        <w:t xml:space="preserve"> &amp; </w:t>
      </w:r>
      <w:proofErr w:type="spellStart"/>
      <w:r>
        <w:rPr>
          <w:b/>
          <w:bCs/>
          <w:lang w:val="en-GB" w:eastAsia="en-GB"/>
        </w:rPr>
        <w:t>Kjær</w:t>
      </w:r>
      <w:proofErr w:type="spellEnd"/>
    </w:p>
    <w:p w14:paraId="611CC7DA" w14:textId="77777777" w:rsidR="00E25C00" w:rsidRDefault="00E25C00" w:rsidP="00E25C00">
      <w:pPr>
        <w:autoSpaceDE w:val="0"/>
        <w:autoSpaceDN w:val="0"/>
        <w:adjustRightInd w:val="0"/>
        <w:rPr>
          <w:lang w:val="en-GB" w:eastAsia="en-GB"/>
        </w:rPr>
      </w:pPr>
      <w:r>
        <w:rPr>
          <w:lang w:val="en-GB" w:eastAsia="en-GB"/>
        </w:rPr>
        <w:t xml:space="preserve">HBK – </w:t>
      </w:r>
      <w:proofErr w:type="spellStart"/>
      <w:r>
        <w:rPr>
          <w:lang w:val="en-GB" w:eastAsia="en-GB"/>
        </w:rPr>
        <w:t>Hottinger</w:t>
      </w:r>
      <w:proofErr w:type="spellEnd"/>
      <w:r>
        <w:rPr>
          <w:lang w:val="en-GB" w:eastAsia="en-GB"/>
        </w:rPr>
        <w:t xml:space="preserve">, </w:t>
      </w: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 xml:space="preserve">, home to the HBM Test and Measurement and </w:t>
      </w: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 xml:space="preserve"> Sound and Vibration brands, is a subsidiary of UK-based Spectris plc (www.spectris.com), which has annual sales of £1,5 bn and employs approximately 9,800 people worldwide.</w:t>
      </w:r>
      <w:r>
        <w:rPr>
          <w:lang w:val="en-GB" w:eastAsia="en-GB"/>
        </w:rPr>
        <w:br/>
      </w:r>
    </w:p>
    <w:p w14:paraId="282BD43B" w14:textId="229441A5" w:rsidR="00E25C00" w:rsidRPr="007155DC" w:rsidRDefault="00E25C00" w:rsidP="00E25C00">
      <w:pPr>
        <w:rPr>
          <w:u w:val="single"/>
          <w:lang w:val="en-GB" w:eastAsia="en-GB"/>
        </w:rPr>
      </w:pPr>
      <w:r>
        <w:rPr>
          <w:lang w:val="en-GB" w:eastAsia="en-GB"/>
        </w:rPr>
        <w:t xml:space="preserve">For more information, please visit </w:t>
      </w:r>
      <w:hyperlink r:id="rId16" w:history="1">
        <w:r w:rsidR="007155DC" w:rsidRPr="007155DC">
          <w:rPr>
            <w:rStyle w:val="Hyperlink"/>
            <w:lang w:val="en-GB" w:eastAsia="en-GB"/>
          </w:rPr>
          <w:t>http://www.hbkworld.com/</w:t>
        </w:r>
      </w:hyperlink>
      <w:r>
        <w:rPr>
          <w:lang w:val="en-GB" w:eastAsia="en-GB"/>
        </w:rPr>
        <w:br/>
      </w:r>
      <w:r>
        <w:rPr>
          <w:lang w:val="en-GB" w:eastAsia="en-GB"/>
        </w:rPr>
        <w:br/>
      </w:r>
      <w:r>
        <w:rPr>
          <w:b/>
          <w:lang w:val="en-GB"/>
        </w:rPr>
        <w:t>For additional information, please contact:</w:t>
      </w:r>
    </w:p>
    <w:p w14:paraId="0A970F90" w14:textId="0186A449" w:rsidR="007121ED" w:rsidRPr="0072731C" w:rsidRDefault="00E25C00" w:rsidP="00E25C00">
      <w:pPr>
        <w:rPr>
          <w:lang w:val="en-US"/>
        </w:rPr>
      </w:pPr>
      <w:r>
        <w:rPr>
          <w:lang w:val="en-GB"/>
        </w:rPr>
        <w:t>Heather Wilkins</w:t>
      </w:r>
      <w:r>
        <w:rPr>
          <w:lang w:val="en-GB"/>
        </w:rPr>
        <w:br/>
        <w:t>Marketing Coordinator</w:t>
      </w:r>
      <w:r>
        <w:rPr>
          <w:lang w:val="en-GB"/>
        </w:rPr>
        <w:br/>
      </w:r>
      <w:proofErr w:type="spellStart"/>
      <w:r>
        <w:rPr>
          <w:lang w:val="en-GB"/>
        </w:rPr>
        <w:t>Bruel</w:t>
      </w:r>
      <w:proofErr w:type="spellEnd"/>
      <w:r>
        <w:rPr>
          <w:lang w:val="en-GB"/>
        </w:rPr>
        <w:t xml:space="preserve"> &amp; </w:t>
      </w:r>
      <w:proofErr w:type="spellStart"/>
      <w:r>
        <w:rPr>
          <w:lang w:val="en-GB"/>
        </w:rPr>
        <w:t>Kjaer</w:t>
      </w:r>
      <w:proofErr w:type="spellEnd"/>
      <w:r>
        <w:rPr>
          <w:lang w:val="en-GB"/>
        </w:rPr>
        <w:br/>
        <w:t>Telephone: 01223 389 800</w:t>
      </w:r>
      <w:r>
        <w:rPr>
          <w:lang w:val="en-GB"/>
        </w:rPr>
        <w:br/>
        <w:t xml:space="preserve">Web: </w:t>
      </w:r>
      <w:hyperlink r:id="rId17" w:history="1">
        <w:r w:rsidR="007155DC" w:rsidRPr="007155DC">
          <w:rPr>
            <w:rStyle w:val="Hyperlink"/>
            <w:lang w:val="en-GB"/>
          </w:rPr>
          <w:t>http://www.bksv.com/</w:t>
        </w:r>
      </w:hyperlink>
      <w:r>
        <w:rPr>
          <w:lang w:val="en-GB"/>
        </w:rPr>
        <w:br/>
        <w:t>Email:</w:t>
      </w:r>
      <w:hyperlink r:id="rId18" w:history="1">
        <w:r w:rsidR="007155DC" w:rsidRPr="007155DC">
          <w:rPr>
            <w:rStyle w:val="Hyperlink"/>
            <w:lang w:val="en-GB"/>
          </w:rPr>
          <w:t>heather.wilkins@bksv.com</w:t>
        </w:r>
      </w:hyperlink>
    </w:p>
    <w:sectPr w:rsidR="007121ED" w:rsidRPr="0072731C" w:rsidSect="007A6030">
      <w:headerReference w:type="default" r:id="rId19"/>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963EE" w14:textId="77777777" w:rsidR="0086417D" w:rsidRDefault="0086417D">
      <w:pPr>
        <w:spacing w:line="240" w:lineRule="auto"/>
      </w:pPr>
      <w:r>
        <w:separator/>
      </w:r>
    </w:p>
  </w:endnote>
  <w:endnote w:type="continuationSeparator" w:id="0">
    <w:p w14:paraId="23E72483" w14:textId="77777777" w:rsidR="0086417D" w:rsidRDefault="00864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A0C2" w14:textId="77777777" w:rsidR="0086417D" w:rsidRDefault="0086417D">
      <w:pPr>
        <w:spacing w:line="240" w:lineRule="auto"/>
      </w:pPr>
      <w:r>
        <w:separator/>
      </w:r>
    </w:p>
  </w:footnote>
  <w:footnote w:type="continuationSeparator" w:id="0">
    <w:p w14:paraId="5723225F" w14:textId="77777777" w:rsidR="0086417D" w:rsidRDefault="00864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F0FB0"/>
    <w:rsid w:val="00435935"/>
    <w:rsid w:val="00641F5E"/>
    <w:rsid w:val="00643482"/>
    <w:rsid w:val="0065597A"/>
    <w:rsid w:val="006829CD"/>
    <w:rsid w:val="00696136"/>
    <w:rsid w:val="007121ED"/>
    <w:rsid w:val="007155DC"/>
    <w:rsid w:val="0072731C"/>
    <w:rsid w:val="007A6030"/>
    <w:rsid w:val="0086417D"/>
    <w:rsid w:val="009A68BF"/>
    <w:rsid w:val="00B02627"/>
    <w:rsid w:val="00BF6DBC"/>
    <w:rsid w:val="00D73EDD"/>
    <w:rsid w:val="00E25C00"/>
    <w:rsid w:val="00E55D22"/>
    <w:rsid w:val="00E568A0"/>
    <w:rsid w:val="00EB7510"/>
    <w:rsid w:val="00F10736"/>
    <w:rsid w:val="00FC5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bm.com/en/8509/measurement-uncertainty-of-force-measurement/https:/www.hbm.com/en/8509/measurement-uncertainty-of-force-measurement/" TargetMode="External"/><Relationship Id="rId18" Type="http://schemas.openxmlformats.org/officeDocument/2006/relationships/hyperlink" Target="mailto:heather.wilkins@bksv.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bm.com/en/8508/how-to-create-your-own-weighing-application/" TargetMode="External"/><Relationship Id="rId17" Type="http://schemas.openxmlformats.org/officeDocument/2006/relationships/hyperlink" Target="http://www.bksv.com/" TargetMode="External"/><Relationship Id="rId2" Type="http://schemas.openxmlformats.org/officeDocument/2006/relationships/customXml" Target="../customXml/item2.xml"/><Relationship Id="rId16" Type="http://schemas.openxmlformats.org/officeDocument/2006/relationships/hyperlink" Target="http://www.hbkworl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bm.com/en/8506/recent-advancements-in-the-hole-drilling-strain-gauge/" TargetMode="External"/><Relationship Id="rId5" Type="http://schemas.openxmlformats.org/officeDocument/2006/relationships/styles" Target="styles.xml"/><Relationship Id="rId15" Type="http://schemas.openxmlformats.org/officeDocument/2006/relationships/hyperlink" Target="http://www.hbm.com/" TargetMode="External"/><Relationship Id="rId10" Type="http://schemas.openxmlformats.org/officeDocument/2006/relationships/hyperlink" Target="https://www.hbm.com/en/8505/thermal-testing-methods-foremobility-application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bm.com/en/8512/mastering-complexity-dynamic-real-time-power-measur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8" ma:contentTypeDescription="Create a new document." ma:contentTypeScope="" ma:versionID="2426703d53ec3b3cd02a0cbb2bc9584e">
  <xsd:schema xmlns:xsd="http://www.w3.org/2001/XMLSchema" xmlns:xs="http://www.w3.org/2001/XMLSchema" xmlns:p="http://schemas.microsoft.com/office/2006/metadata/properties" xmlns:ns3="ee9ab348-daf7-43a0-93de-a9e497c265b5" targetNamespace="http://schemas.microsoft.com/office/2006/metadata/properties" ma:root="true" ma:fieldsID="0fc172e0da07f75cd11f414f61481876" ns3:_="">
    <xsd:import namespace="ee9ab348-daf7-43a0-93de-a9e497c265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2.xml><?xml version="1.0" encoding="utf-8"?>
<ds:datastoreItem xmlns:ds="http://schemas.openxmlformats.org/officeDocument/2006/customXml" ds:itemID="{59E0A52F-08DA-47FC-AFC0-B4C4602F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FDED9-739D-4E1E-93BE-A7A9628806DD}">
  <ds:schemaRefs>
    <ds:schemaRef ds:uri="ee9ab348-daf7-43a0-93de-a9e497c265b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4417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Lisa Müldner</cp:lastModifiedBy>
  <cp:revision>2</cp:revision>
  <cp:lastPrinted>2019-02-28T12:14:00Z</cp:lastPrinted>
  <dcterms:created xsi:type="dcterms:W3CDTF">2019-11-14T14:00:00Z</dcterms:created>
  <dcterms:modified xsi:type="dcterms:W3CDTF">2019-11-14T14:00:00Z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