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77777777" w:rsidR="0072731C" w:rsidRPr="00B04175" w:rsidRDefault="0072731C" w:rsidP="0072731C">
      <w:pPr>
        <w:pStyle w:val="StandardWeb"/>
        <w:rPr>
          <w:rFonts w:ascii="Roboto" w:hAnsi="Roboto"/>
          <w:b/>
        </w:rPr>
      </w:pPr>
      <w:r w:rsidRPr="00B04175">
        <w:rPr>
          <w:rFonts w:ascii="Roboto" w:hAnsi="Roboto"/>
          <w:b/>
        </w:rPr>
        <w:t>Press Information</w:t>
      </w:r>
    </w:p>
    <w:p w14:paraId="073B8D9C" w14:textId="168C144B" w:rsidR="00631E94" w:rsidRPr="00B04175" w:rsidRDefault="00631E94" w:rsidP="00631E94">
      <w:pPr>
        <w:pStyle w:val="NurText"/>
        <w:jc w:val="center"/>
        <w:rPr>
          <w:rFonts w:ascii="Roboto" w:hAnsi="Roboto"/>
          <w:b/>
          <w:bCs/>
          <w:sz w:val="32"/>
          <w:szCs w:val="32"/>
          <w:lang w:val="en-GB"/>
        </w:rPr>
      </w:pPr>
      <w:bookmarkStart w:id="0" w:name="_GoBack"/>
      <w:bookmarkEnd w:id="0"/>
      <w:r w:rsidRPr="00B04175">
        <w:rPr>
          <w:rFonts w:ascii="Roboto" w:hAnsi="Roboto"/>
          <w:b/>
          <w:bCs/>
          <w:sz w:val="32"/>
          <w:szCs w:val="32"/>
          <w:lang w:val="en-GB"/>
        </w:rPr>
        <w:t>Boost your technical know-how with HBM’s 2020 courses</w:t>
      </w:r>
    </w:p>
    <w:p w14:paraId="588EEC09" w14:textId="77777777" w:rsidR="00C328CB" w:rsidRPr="00B04175" w:rsidRDefault="00C328CB" w:rsidP="00C328CB">
      <w:pPr>
        <w:pStyle w:val="NurText"/>
        <w:jc w:val="center"/>
        <w:rPr>
          <w:rFonts w:ascii="Roboto" w:hAnsi="Roboto"/>
          <w:i/>
          <w:iCs/>
          <w:lang w:val="en-GB"/>
        </w:rPr>
      </w:pPr>
      <w:r w:rsidRPr="00B04175">
        <w:rPr>
          <w:rFonts w:ascii="Roboto" w:hAnsi="Roboto"/>
          <w:i/>
          <w:iCs/>
          <w:lang w:val="en-GB"/>
        </w:rPr>
        <w:t>Test and measurement expert’s training courses now available for booking</w:t>
      </w:r>
    </w:p>
    <w:p w14:paraId="25FF2240" w14:textId="51CEFCD7" w:rsidR="0072731C" w:rsidRPr="00B04175" w:rsidRDefault="00631E94" w:rsidP="00631E94">
      <w:pPr>
        <w:pStyle w:val="StandardWeb"/>
        <w:rPr>
          <w:rFonts w:ascii="Roboto" w:hAnsi="Roboto"/>
          <w:b/>
        </w:rPr>
      </w:pPr>
      <w:r w:rsidRPr="00B04175">
        <w:rPr>
          <w:rFonts w:ascii="Roboto" w:hAnsi="Roboto"/>
          <w:b/>
        </w:rPr>
        <w:t>January</w:t>
      </w:r>
      <w:r w:rsidR="0072731C" w:rsidRPr="00B04175">
        <w:rPr>
          <w:rFonts w:ascii="Roboto" w:hAnsi="Roboto"/>
          <w:b/>
        </w:rPr>
        <w:t xml:space="preserve"> 20</w:t>
      </w:r>
      <w:r w:rsidRPr="00B04175">
        <w:rPr>
          <w:rFonts w:ascii="Roboto" w:hAnsi="Roboto"/>
          <w:b/>
        </w:rPr>
        <w:t>20</w:t>
      </w:r>
    </w:p>
    <w:p w14:paraId="36737B5F" w14:textId="77777777" w:rsidR="00631E94" w:rsidRPr="00B04175" w:rsidRDefault="00631E94" w:rsidP="00631E94">
      <w:pPr>
        <w:pStyle w:val="NurText"/>
        <w:rPr>
          <w:rFonts w:ascii="Roboto" w:hAnsi="Roboto"/>
          <w:lang w:val="en-GB"/>
        </w:rPr>
      </w:pPr>
      <w:r w:rsidRPr="00B04175">
        <w:rPr>
          <w:rFonts w:ascii="Roboto" w:hAnsi="Roboto"/>
          <w:lang w:val="en-GB"/>
        </w:rPr>
        <w:t>HBM has launched its 2020 training calendar, providing a range of theoretical and technical courses, designed to help engineers and consultants get the most from their tools.</w:t>
      </w:r>
    </w:p>
    <w:p w14:paraId="0750C188" w14:textId="77777777" w:rsidR="00631E94" w:rsidRPr="00B04175" w:rsidRDefault="00631E94" w:rsidP="00631E94">
      <w:pPr>
        <w:pStyle w:val="NurText"/>
        <w:rPr>
          <w:rFonts w:ascii="Roboto" w:hAnsi="Roboto"/>
          <w:lang w:val="en-GB"/>
        </w:rPr>
      </w:pPr>
    </w:p>
    <w:p w14:paraId="401D45F7" w14:textId="77777777" w:rsidR="00631E94" w:rsidRPr="00B04175" w:rsidRDefault="00631E94" w:rsidP="00631E94">
      <w:pPr>
        <w:pStyle w:val="NurText"/>
        <w:rPr>
          <w:rFonts w:ascii="Roboto" w:hAnsi="Roboto"/>
          <w:lang w:val="en-GB"/>
        </w:rPr>
      </w:pPr>
      <w:r w:rsidRPr="00B04175">
        <w:rPr>
          <w:rFonts w:ascii="Roboto" w:hAnsi="Roboto"/>
          <w:lang w:val="en-GB"/>
        </w:rPr>
        <w:t xml:space="preserve">The first session, Measuring Without Electromagnetic Interference, takes place on 12th and 13th May. This two day is specifically for measurement engineers to learn more about the many potential interference effects of Electromagnetics, plus strategies for avoiding and shielding against them. </w:t>
      </w:r>
    </w:p>
    <w:p w14:paraId="3E11DA1D" w14:textId="77777777" w:rsidR="00631E94" w:rsidRPr="00B04175" w:rsidRDefault="00631E94" w:rsidP="00631E94">
      <w:pPr>
        <w:pStyle w:val="NurText"/>
        <w:rPr>
          <w:rFonts w:ascii="Roboto" w:hAnsi="Roboto"/>
          <w:lang w:val="en-GB"/>
        </w:rPr>
      </w:pPr>
    </w:p>
    <w:p w14:paraId="4DE96C04" w14:textId="77777777" w:rsidR="00631E94" w:rsidRPr="00B04175" w:rsidRDefault="00631E94" w:rsidP="00631E94">
      <w:pPr>
        <w:pStyle w:val="NurText"/>
        <w:rPr>
          <w:rFonts w:ascii="Roboto" w:hAnsi="Roboto"/>
          <w:lang w:val="en-GB"/>
        </w:rPr>
      </w:pPr>
      <w:r w:rsidRPr="00B04175">
        <w:rPr>
          <w:rFonts w:ascii="Roboto" w:hAnsi="Roboto"/>
          <w:lang w:val="en-GB"/>
        </w:rPr>
        <w:t xml:space="preserve">Users of the company’s </w:t>
      </w:r>
      <w:proofErr w:type="spellStart"/>
      <w:r w:rsidRPr="00B04175">
        <w:rPr>
          <w:rFonts w:ascii="Roboto" w:hAnsi="Roboto"/>
          <w:lang w:val="en-GB"/>
        </w:rPr>
        <w:t>catman</w:t>
      </w:r>
      <w:proofErr w:type="spellEnd"/>
      <w:r w:rsidRPr="00B04175">
        <w:rPr>
          <w:rFonts w:ascii="Roboto" w:hAnsi="Roboto"/>
          <w:lang w:val="en-GB"/>
        </w:rPr>
        <w:t xml:space="preserve"> software, can join Working with </w:t>
      </w:r>
      <w:proofErr w:type="spellStart"/>
      <w:r w:rsidRPr="00B04175">
        <w:rPr>
          <w:rFonts w:ascii="Roboto" w:hAnsi="Roboto"/>
          <w:lang w:val="en-GB"/>
        </w:rPr>
        <w:t>catman</w:t>
      </w:r>
      <w:proofErr w:type="spellEnd"/>
      <w:r w:rsidRPr="00B04175">
        <w:rPr>
          <w:rFonts w:ascii="Roboto" w:hAnsi="Roboto"/>
          <w:lang w:val="en-GB"/>
        </w:rPr>
        <w:t xml:space="preserve"> on 27th &amp; 28th October. This course helps attendees to unleash the full functionality of </w:t>
      </w:r>
      <w:proofErr w:type="spellStart"/>
      <w:r w:rsidRPr="00B04175">
        <w:rPr>
          <w:rFonts w:ascii="Roboto" w:hAnsi="Roboto"/>
          <w:lang w:val="en-GB"/>
        </w:rPr>
        <w:t>catman</w:t>
      </w:r>
      <w:proofErr w:type="spellEnd"/>
      <w:r w:rsidRPr="00B04175">
        <w:rPr>
          <w:rFonts w:ascii="Roboto" w:hAnsi="Roboto"/>
          <w:lang w:val="en-GB"/>
        </w:rPr>
        <w:t>; they will learn how to automate measurements, design and optimise results - and generate complex analyses.</w:t>
      </w:r>
    </w:p>
    <w:p w14:paraId="0EE1BB5C" w14:textId="77777777" w:rsidR="00631E94" w:rsidRPr="00B04175" w:rsidRDefault="00631E94" w:rsidP="00631E94">
      <w:pPr>
        <w:pStyle w:val="NurText"/>
        <w:rPr>
          <w:rFonts w:ascii="Roboto" w:hAnsi="Roboto"/>
          <w:lang w:val="en-GB"/>
        </w:rPr>
      </w:pPr>
    </w:p>
    <w:p w14:paraId="04DD6D1A" w14:textId="0E60D00C" w:rsidR="00631E94" w:rsidRPr="00B04175" w:rsidRDefault="00631E94" w:rsidP="00631E94">
      <w:pPr>
        <w:pStyle w:val="NurText"/>
        <w:rPr>
          <w:rFonts w:ascii="Roboto" w:hAnsi="Roboto"/>
          <w:lang w:val="en-GB"/>
        </w:rPr>
      </w:pPr>
      <w:r w:rsidRPr="00B04175">
        <w:rPr>
          <w:rFonts w:ascii="Roboto" w:hAnsi="Roboto"/>
          <w:lang w:val="en-GB"/>
        </w:rPr>
        <w:t xml:space="preserve">For a thorough grounding in strain gauges, a </w:t>
      </w:r>
      <w:proofErr w:type="gramStart"/>
      <w:r w:rsidRPr="00B04175">
        <w:rPr>
          <w:rFonts w:ascii="Roboto" w:hAnsi="Roboto"/>
          <w:lang w:val="en-GB"/>
        </w:rPr>
        <w:t>two day</w:t>
      </w:r>
      <w:proofErr w:type="gramEnd"/>
      <w:r w:rsidRPr="00B04175">
        <w:rPr>
          <w:rFonts w:ascii="Roboto" w:hAnsi="Roboto"/>
          <w:lang w:val="en-GB"/>
        </w:rPr>
        <w:t xml:space="preserve"> course will run on 3rd and 4th November. The Basics of Strain Gauge Installation session involves hands-on training to provide delegates with all the know-how required to professionally install strain gauges. They will learn many skills including selection of the strain gauge best suited to their applications, correct installation and protecting the strain gauge against environmental agents.</w:t>
      </w:r>
    </w:p>
    <w:p w14:paraId="3DAF2628" w14:textId="77777777" w:rsidR="00631E94" w:rsidRPr="00B04175" w:rsidRDefault="00631E94" w:rsidP="00631E94">
      <w:pPr>
        <w:pStyle w:val="NurText"/>
        <w:rPr>
          <w:rFonts w:ascii="Roboto" w:hAnsi="Roboto"/>
          <w:lang w:val="en-GB"/>
        </w:rPr>
      </w:pPr>
    </w:p>
    <w:p w14:paraId="0357B0B7" w14:textId="77777777" w:rsidR="00631E94" w:rsidRPr="00B04175" w:rsidRDefault="00631E94" w:rsidP="00631E94">
      <w:pPr>
        <w:pStyle w:val="NurText"/>
        <w:rPr>
          <w:rFonts w:ascii="Roboto" w:hAnsi="Roboto"/>
          <w:lang w:val="en-GB"/>
        </w:rPr>
      </w:pPr>
      <w:r w:rsidRPr="00B04175">
        <w:rPr>
          <w:rFonts w:ascii="Roboto" w:hAnsi="Roboto"/>
          <w:lang w:val="en-GB"/>
        </w:rPr>
        <w:t>A more advanced session - Measuring with Strain Gauges - Planning, Connecting and Analysing - follows straight after on 5th and 6th November. During this course, delegates will learn the expertise required for connecting strain gauges, such as compensation for temperatures effects.</w:t>
      </w:r>
    </w:p>
    <w:p w14:paraId="56230A56" w14:textId="77777777" w:rsidR="00631E94" w:rsidRPr="00B04175" w:rsidRDefault="00631E94" w:rsidP="00631E94">
      <w:pPr>
        <w:pStyle w:val="NurText"/>
        <w:rPr>
          <w:rFonts w:ascii="Roboto" w:hAnsi="Roboto"/>
          <w:lang w:val="en-GB"/>
        </w:rPr>
      </w:pPr>
    </w:p>
    <w:p w14:paraId="19506561" w14:textId="77777777" w:rsidR="00631E94" w:rsidRPr="00B04175" w:rsidRDefault="00631E94" w:rsidP="00631E94">
      <w:pPr>
        <w:pStyle w:val="NurText"/>
        <w:rPr>
          <w:rFonts w:ascii="Roboto" w:hAnsi="Roboto"/>
          <w:lang w:val="en-GB"/>
        </w:rPr>
      </w:pPr>
      <w:r w:rsidRPr="00B04175">
        <w:rPr>
          <w:rFonts w:ascii="Roboto" w:hAnsi="Roboto"/>
          <w:lang w:val="en-GB"/>
        </w:rPr>
        <w:t xml:space="preserve">Full details of each course and registration is available on HBM’s website: </w:t>
      </w:r>
      <w:hyperlink r:id="rId10" w:history="1">
        <w:r w:rsidRPr="00B04175">
          <w:rPr>
            <w:rStyle w:val="Hyperlink"/>
            <w:rFonts w:ascii="Roboto" w:hAnsi="Roboto"/>
            <w:lang w:val="en-GB"/>
          </w:rPr>
          <w:t>https://www.hbm.com/en/</w:t>
        </w:r>
      </w:hyperlink>
      <w:r w:rsidRPr="00B04175">
        <w:rPr>
          <w:rFonts w:ascii="Roboto" w:hAnsi="Roboto"/>
          <w:lang w:val="en-GB"/>
        </w:rPr>
        <w:t xml:space="preserve"> </w:t>
      </w:r>
    </w:p>
    <w:p w14:paraId="7530CB4D" w14:textId="77777777" w:rsidR="00E25C00" w:rsidRPr="00B04175" w:rsidRDefault="00E25C00" w:rsidP="00E25C00">
      <w:pPr>
        <w:rPr>
          <w:rFonts w:ascii="Roboto" w:hAnsi="Roboto"/>
          <w:lang w:val="en-GB"/>
        </w:rPr>
      </w:pPr>
    </w:p>
    <w:p w14:paraId="147D228C" w14:textId="77777777" w:rsidR="00E25C00" w:rsidRPr="00B04175" w:rsidRDefault="00E25C00" w:rsidP="00E25C00">
      <w:pPr>
        <w:rPr>
          <w:rFonts w:ascii="Roboto" w:hAnsi="Roboto"/>
          <w:b/>
          <w:lang w:val="en-GB"/>
        </w:rPr>
      </w:pPr>
    </w:p>
    <w:p w14:paraId="1FA31586" w14:textId="77777777" w:rsidR="00E25C00" w:rsidRPr="00B04175" w:rsidRDefault="00E25C00" w:rsidP="00E25C00">
      <w:pPr>
        <w:rPr>
          <w:rFonts w:ascii="Roboto" w:hAnsi="Roboto"/>
          <w:bCs/>
          <w:lang w:val="en-GB"/>
        </w:rPr>
      </w:pPr>
      <w:r w:rsidRPr="00B04175">
        <w:rPr>
          <w:rFonts w:ascii="Roboto" w:hAnsi="Roboto"/>
          <w:b/>
          <w:lang w:val="en-GB"/>
        </w:rPr>
        <w:t xml:space="preserve">About HBM Test and Measurement </w:t>
      </w:r>
      <w:r w:rsidRPr="00B04175">
        <w:rPr>
          <w:rFonts w:ascii="Roboto" w:hAnsi="Roboto"/>
          <w:b/>
          <w:lang w:val="en-GB"/>
        </w:rPr>
        <w:br/>
      </w:r>
      <w:proofErr w:type="spellStart"/>
      <w:r w:rsidRPr="00B04175">
        <w:rPr>
          <w:rFonts w:ascii="Roboto" w:hAnsi="Roboto"/>
          <w:bCs/>
          <w:lang w:val="en-GB"/>
        </w:rPr>
        <w:t>Hottinger</w:t>
      </w:r>
      <w:proofErr w:type="spellEnd"/>
      <w:r w:rsidRPr="00B04175">
        <w:rPr>
          <w:rFonts w:ascii="Roboto" w:hAnsi="Roboto"/>
          <w:bCs/>
          <w:lang w:val="en-GB"/>
        </w:rPr>
        <w:t xml:space="preserve"> Baldwin </w:t>
      </w:r>
      <w:proofErr w:type="spellStart"/>
      <w:r w:rsidRPr="00B04175">
        <w:rPr>
          <w:rFonts w:ascii="Roboto" w:hAnsi="Roboto"/>
          <w:bCs/>
          <w:lang w:val="en-GB"/>
        </w:rPr>
        <w:t>Messtechnik</w:t>
      </w:r>
      <w:proofErr w:type="spellEnd"/>
      <w:r w:rsidRPr="00B04175">
        <w:rPr>
          <w:rFonts w:ascii="Roboto" w:hAnsi="Roboto"/>
          <w:bCs/>
          <w:lang w:val="en-GB"/>
        </w:rPr>
        <w:t xml:space="preserve">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4E7D8627" w14:textId="5AE77138" w:rsidR="00E25C00" w:rsidRPr="00B04175" w:rsidRDefault="00E25C00" w:rsidP="00E25C00">
      <w:pPr>
        <w:rPr>
          <w:rFonts w:ascii="Roboto" w:hAnsi="Roboto"/>
          <w:bCs/>
          <w:lang w:val="en-GB"/>
        </w:rPr>
      </w:pPr>
      <w:r w:rsidRPr="00B04175">
        <w:rPr>
          <w:rFonts w:ascii="Roboto" w:hAnsi="Roboto"/>
          <w:bCs/>
          <w:lang w:val="en-GB"/>
        </w:rPr>
        <w:t xml:space="preserve">For more information, please visit </w:t>
      </w:r>
      <w:hyperlink r:id="rId11" w:history="1">
        <w:r w:rsidR="007155DC" w:rsidRPr="00B04175">
          <w:rPr>
            <w:rStyle w:val="Hyperlink"/>
            <w:rFonts w:ascii="Roboto" w:hAnsi="Roboto"/>
            <w:bCs/>
            <w:lang w:val="en-GB"/>
          </w:rPr>
          <w:t>www.hbm.com</w:t>
        </w:r>
      </w:hyperlink>
    </w:p>
    <w:p w14:paraId="40906327" w14:textId="77777777" w:rsidR="00E25C00" w:rsidRPr="00B04175" w:rsidRDefault="00E25C00" w:rsidP="00E25C00">
      <w:pPr>
        <w:rPr>
          <w:rFonts w:ascii="Roboto" w:hAnsi="Roboto"/>
          <w:b/>
          <w:lang w:val="en-GB"/>
        </w:rPr>
      </w:pPr>
    </w:p>
    <w:p w14:paraId="7E38B8F7" w14:textId="77777777" w:rsidR="00E25C00" w:rsidRPr="00B04175" w:rsidRDefault="00E25C00" w:rsidP="00E25C00">
      <w:pPr>
        <w:autoSpaceDE w:val="0"/>
        <w:autoSpaceDN w:val="0"/>
        <w:adjustRightInd w:val="0"/>
        <w:rPr>
          <w:rFonts w:ascii="Roboto" w:hAnsi="Roboto"/>
          <w:b/>
          <w:bCs/>
          <w:lang w:val="en-GB" w:eastAsia="en-GB"/>
        </w:rPr>
      </w:pPr>
      <w:r w:rsidRPr="00B04175">
        <w:rPr>
          <w:rFonts w:ascii="Roboto" w:hAnsi="Roboto"/>
          <w:b/>
          <w:bCs/>
          <w:lang w:val="en-GB" w:eastAsia="en-GB"/>
        </w:rPr>
        <w:t xml:space="preserve">About HBK – </w:t>
      </w:r>
      <w:proofErr w:type="spellStart"/>
      <w:r w:rsidRPr="00B04175">
        <w:rPr>
          <w:rFonts w:ascii="Roboto" w:hAnsi="Roboto"/>
          <w:b/>
          <w:bCs/>
          <w:lang w:val="en-GB" w:eastAsia="en-GB"/>
        </w:rPr>
        <w:t>Hottinger</w:t>
      </w:r>
      <w:proofErr w:type="spellEnd"/>
      <w:r w:rsidRPr="00B04175">
        <w:rPr>
          <w:rFonts w:ascii="Roboto" w:hAnsi="Roboto"/>
          <w:b/>
          <w:bCs/>
          <w:lang w:val="en-GB" w:eastAsia="en-GB"/>
        </w:rPr>
        <w:t xml:space="preserve">, </w:t>
      </w:r>
      <w:proofErr w:type="spellStart"/>
      <w:r w:rsidRPr="00B04175">
        <w:rPr>
          <w:rFonts w:ascii="Roboto" w:hAnsi="Roboto"/>
          <w:b/>
          <w:bCs/>
          <w:lang w:val="en-GB" w:eastAsia="en-GB"/>
        </w:rPr>
        <w:t>Brüel</w:t>
      </w:r>
      <w:proofErr w:type="spellEnd"/>
      <w:r w:rsidRPr="00B04175">
        <w:rPr>
          <w:rFonts w:ascii="Roboto" w:hAnsi="Roboto"/>
          <w:b/>
          <w:bCs/>
          <w:lang w:val="en-GB" w:eastAsia="en-GB"/>
        </w:rPr>
        <w:t xml:space="preserve"> &amp; </w:t>
      </w:r>
      <w:proofErr w:type="spellStart"/>
      <w:r w:rsidRPr="00B04175">
        <w:rPr>
          <w:rFonts w:ascii="Roboto" w:hAnsi="Roboto"/>
          <w:b/>
          <w:bCs/>
          <w:lang w:val="en-GB" w:eastAsia="en-GB"/>
        </w:rPr>
        <w:t>Kjær</w:t>
      </w:r>
      <w:proofErr w:type="spellEnd"/>
    </w:p>
    <w:p w14:paraId="611CC7DA" w14:textId="331A0CD7" w:rsidR="00E25C00" w:rsidRPr="00B04175" w:rsidRDefault="00E25C00" w:rsidP="00E25C00">
      <w:pPr>
        <w:autoSpaceDE w:val="0"/>
        <w:autoSpaceDN w:val="0"/>
        <w:adjustRightInd w:val="0"/>
        <w:rPr>
          <w:rFonts w:ascii="Roboto" w:hAnsi="Roboto"/>
          <w:lang w:val="en-GB" w:eastAsia="en-GB"/>
        </w:rPr>
      </w:pPr>
      <w:r w:rsidRPr="00B04175">
        <w:rPr>
          <w:rFonts w:ascii="Roboto" w:hAnsi="Roboto"/>
          <w:lang w:val="en-GB" w:eastAsia="en-GB"/>
        </w:rPr>
        <w:t xml:space="preserve">HBK – </w:t>
      </w:r>
      <w:proofErr w:type="spellStart"/>
      <w:r w:rsidRPr="00B04175">
        <w:rPr>
          <w:rFonts w:ascii="Roboto" w:hAnsi="Roboto"/>
          <w:lang w:val="en-GB" w:eastAsia="en-GB"/>
        </w:rPr>
        <w:t>Hottinger</w:t>
      </w:r>
      <w:proofErr w:type="spellEnd"/>
      <w:r w:rsidRPr="00B04175">
        <w:rPr>
          <w:rFonts w:ascii="Roboto" w:hAnsi="Roboto"/>
          <w:lang w:val="en-GB" w:eastAsia="en-GB"/>
        </w:rPr>
        <w:t xml:space="preserve">, </w:t>
      </w:r>
      <w:proofErr w:type="spellStart"/>
      <w:r w:rsidRPr="00B04175">
        <w:rPr>
          <w:rFonts w:ascii="Roboto" w:hAnsi="Roboto"/>
          <w:lang w:val="en-GB" w:eastAsia="en-GB"/>
        </w:rPr>
        <w:t>Brüel</w:t>
      </w:r>
      <w:proofErr w:type="spellEnd"/>
      <w:r w:rsidRPr="00B04175">
        <w:rPr>
          <w:rFonts w:ascii="Roboto" w:hAnsi="Roboto"/>
          <w:lang w:val="en-GB" w:eastAsia="en-GB"/>
        </w:rPr>
        <w:t xml:space="preserve"> &amp; </w:t>
      </w:r>
      <w:proofErr w:type="spellStart"/>
      <w:r w:rsidRPr="00B04175">
        <w:rPr>
          <w:rFonts w:ascii="Roboto" w:hAnsi="Roboto"/>
          <w:lang w:val="en-GB" w:eastAsia="en-GB"/>
        </w:rPr>
        <w:t>Kjær</w:t>
      </w:r>
      <w:proofErr w:type="spellEnd"/>
      <w:r w:rsidRPr="00B04175">
        <w:rPr>
          <w:rFonts w:ascii="Roboto" w:hAnsi="Roboto"/>
          <w:lang w:val="en-GB" w:eastAsia="en-GB"/>
        </w:rPr>
        <w:t xml:space="preserve">, home to the HBM Test and Measurement and </w:t>
      </w:r>
      <w:proofErr w:type="spellStart"/>
      <w:r w:rsidRPr="00B04175">
        <w:rPr>
          <w:rFonts w:ascii="Roboto" w:hAnsi="Roboto"/>
          <w:lang w:val="en-GB" w:eastAsia="en-GB"/>
        </w:rPr>
        <w:t>Brüel</w:t>
      </w:r>
      <w:proofErr w:type="spellEnd"/>
      <w:r w:rsidRPr="00B04175">
        <w:rPr>
          <w:rFonts w:ascii="Roboto" w:hAnsi="Roboto"/>
          <w:lang w:val="en-GB" w:eastAsia="en-GB"/>
        </w:rPr>
        <w:t xml:space="preserve"> &amp; </w:t>
      </w:r>
      <w:proofErr w:type="spellStart"/>
      <w:r w:rsidRPr="00B04175">
        <w:rPr>
          <w:rFonts w:ascii="Roboto" w:hAnsi="Roboto"/>
          <w:lang w:val="en-GB" w:eastAsia="en-GB"/>
        </w:rPr>
        <w:t>Kjær</w:t>
      </w:r>
      <w:proofErr w:type="spellEnd"/>
      <w:r w:rsidRPr="00B04175">
        <w:rPr>
          <w:rFonts w:ascii="Roboto" w:hAnsi="Roboto"/>
          <w:lang w:val="en-GB" w:eastAsia="en-GB"/>
        </w:rPr>
        <w:t xml:space="preserve"> Sound and Vibration brands, is a subsidiary of UK-based Spectris plc (www.spectris.com), which has annual sales of £1,5 bn and employs approximately 9,800 people worldwide.</w:t>
      </w:r>
    </w:p>
    <w:p w14:paraId="2D2B529D" w14:textId="77777777" w:rsidR="00B04175" w:rsidRDefault="00E25C00" w:rsidP="00E25C00">
      <w:pPr>
        <w:rPr>
          <w:rFonts w:ascii="Roboto" w:hAnsi="Roboto"/>
          <w:b/>
          <w:lang w:val="en-GB"/>
        </w:rPr>
      </w:pPr>
      <w:r w:rsidRPr="00B04175">
        <w:rPr>
          <w:rFonts w:ascii="Roboto" w:hAnsi="Roboto"/>
          <w:lang w:val="en-GB" w:eastAsia="en-GB"/>
        </w:rPr>
        <w:t xml:space="preserve">For more information, please visit </w:t>
      </w:r>
      <w:hyperlink r:id="rId12" w:history="1">
        <w:r w:rsidR="007155DC" w:rsidRPr="00B04175">
          <w:rPr>
            <w:rStyle w:val="Hyperlink"/>
            <w:rFonts w:ascii="Roboto" w:hAnsi="Roboto"/>
            <w:lang w:val="en-GB" w:eastAsia="en-GB"/>
          </w:rPr>
          <w:t>http://www.hbkworld.com/</w:t>
        </w:r>
      </w:hyperlink>
      <w:r w:rsidRPr="00B04175">
        <w:rPr>
          <w:rFonts w:ascii="Roboto" w:hAnsi="Roboto"/>
          <w:lang w:val="en-GB" w:eastAsia="en-GB"/>
        </w:rPr>
        <w:br/>
      </w:r>
      <w:r w:rsidRPr="00B04175">
        <w:rPr>
          <w:rFonts w:ascii="Roboto" w:hAnsi="Roboto"/>
          <w:lang w:val="en-GB" w:eastAsia="en-GB"/>
        </w:rPr>
        <w:br/>
      </w:r>
    </w:p>
    <w:p w14:paraId="7DF08805" w14:textId="77777777" w:rsidR="00B04175" w:rsidRDefault="00B04175" w:rsidP="00E25C00">
      <w:pPr>
        <w:rPr>
          <w:rFonts w:ascii="Roboto" w:hAnsi="Roboto"/>
          <w:b/>
          <w:lang w:val="en-GB"/>
        </w:rPr>
      </w:pPr>
    </w:p>
    <w:p w14:paraId="64B5BD41" w14:textId="77777777" w:rsidR="00B04175" w:rsidRDefault="00B04175" w:rsidP="00E25C00">
      <w:pPr>
        <w:rPr>
          <w:rFonts w:ascii="Roboto" w:hAnsi="Roboto"/>
          <w:b/>
          <w:lang w:val="en-GB"/>
        </w:rPr>
      </w:pPr>
    </w:p>
    <w:p w14:paraId="13ABDDA1" w14:textId="77777777" w:rsidR="00B04175" w:rsidRDefault="00B04175" w:rsidP="00E25C00">
      <w:pPr>
        <w:rPr>
          <w:rFonts w:ascii="Roboto" w:hAnsi="Roboto"/>
          <w:b/>
          <w:lang w:val="en-GB"/>
        </w:rPr>
      </w:pPr>
    </w:p>
    <w:p w14:paraId="25DE62D4" w14:textId="77777777" w:rsidR="00B04175" w:rsidRDefault="00B04175" w:rsidP="00E25C00">
      <w:pPr>
        <w:rPr>
          <w:rFonts w:ascii="Roboto" w:hAnsi="Roboto"/>
          <w:b/>
          <w:lang w:val="en-GB"/>
        </w:rPr>
      </w:pPr>
    </w:p>
    <w:p w14:paraId="1D065232" w14:textId="77777777" w:rsidR="00B04175" w:rsidRDefault="00B04175" w:rsidP="00E25C00">
      <w:pPr>
        <w:rPr>
          <w:rFonts w:ascii="Roboto" w:hAnsi="Roboto"/>
          <w:b/>
          <w:lang w:val="en-GB"/>
        </w:rPr>
      </w:pPr>
    </w:p>
    <w:p w14:paraId="282BD43B" w14:textId="5F821902" w:rsidR="00E25C00" w:rsidRPr="00B04175" w:rsidRDefault="00E25C00" w:rsidP="00E25C00">
      <w:pPr>
        <w:rPr>
          <w:rFonts w:ascii="Roboto" w:hAnsi="Roboto"/>
          <w:u w:val="single"/>
          <w:lang w:val="en-GB" w:eastAsia="en-GB"/>
        </w:rPr>
      </w:pPr>
      <w:r w:rsidRPr="00B04175">
        <w:rPr>
          <w:rFonts w:ascii="Roboto" w:hAnsi="Roboto"/>
          <w:b/>
          <w:lang w:val="en-GB"/>
        </w:rPr>
        <w:t>For additional information, please contact:</w:t>
      </w:r>
    </w:p>
    <w:p w14:paraId="0A970F90" w14:textId="0186A449" w:rsidR="007121ED" w:rsidRPr="00B04175" w:rsidRDefault="00E25C00" w:rsidP="00E25C00">
      <w:pPr>
        <w:rPr>
          <w:rFonts w:ascii="Roboto" w:hAnsi="Roboto"/>
          <w:lang w:val="en-US"/>
        </w:rPr>
      </w:pPr>
      <w:r w:rsidRPr="00B04175">
        <w:rPr>
          <w:rFonts w:ascii="Roboto" w:hAnsi="Roboto"/>
          <w:lang w:val="en-GB"/>
        </w:rPr>
        <w:t>Heather Wilkins</w:t>
      </w:r>
      <w:r w:rsidRPr="00B04175">
        <w:rPr>
          <w:rFonts w:ascii="Roboto" w:hAnsi="Roboto"/>
          <w:lang w:val="en-GB"/>
        </w:rPr>
        <w:br/>
        <w:t>Marketing Coordinator</w:t>
      </w:r>
      <w:r w:rsidRPr="00B04175">
        <w:rPr>
          <w:rFonts w:ascii="Roboto" w:hAnsi="Roboto"/>
          <w:lang w:val="en-GB"/>
        </w:rPr>
        <w:br/>
      </w:r>
      <w:proofErr w:type="spellStart"/>
      <w:r w:rsidRPr="00B04175">
        <w:rPr>
          <w:rFonts w:ascii="Roboto" w:hAnsi="Roboto"/>
          <w:lang w:val="en-GB"/>
        </w:rPr>
        <w:t>Bruel</w:t>
      </w:r>
      <w:proofErr w:type="spellEnd"/>
      <w:r w:rsidRPr="00B04175">
        <w:rPr>
          <w:rFonts w:ascii="Roboto" w:hAnsi="Roboto"/>
          <w:lang w:val="en-GB"/>
        </w:rPr>
        <w:t xml:space="preserve"> &amp; </w:t>
      </w:r>
      <w:proofErr w:type="spellStart"/>
      <w:r w:rsidRPr="00B04175">
        <w:rPr>
          <w:rFonts w:ascii="Roboto" w:hAnsi="Roboto"/>
          <w:lang w:val="en-GB"/>
        </w:rPr>
        <w:t>Kjaer</w:t>
      </w:r>
      <w:proofErr w:type="spellEnd"/>
      <w:r w:rsidRPr="00B04175">
        <w:rPr>
          <w:rFonts w:ascii="Roboto" w:hAnsi="Roboto"/>
          <w:lang w:val="en-GB"/>
        </w:rPr>
        <w:br/>
        <w:t>Telephone: 01223 389 800</w:t>
      </w:r>
      <w:r w:rsidRPr="00B04175">
        <w:rPr>
          <w:rFonts w:ascii="Roboto" w:hAnsi="Roboto"/>
          <w:lang w:val="en-GB"/>
        </w:rPr>
        <w:br/>
        <w:t xml:space="preserve">Web: </w:t>
      </w:r>
      <w:hyperlink r:id="rId13" w:history="1">
        <w:r w:rsidR="007155DC" w:rsidRPr="00B04175">
          <w:rPr>
            <w:rStyle w:val="Hyperlink"/>
            <w:rFonts w:ascii="Roboto" w:hAnsi="Roboto"/>
            <w:lang w:val="en-GB"/>
          </w:rPr>
          <w:t>http://www.bksv.com/</w:t>
        </w:r>
      </w:hyperlink>
      <w:r w:rsidRPr="00B04175">
        <w:rPr>
          <w:rFonts w:ascii="Roboto" w:hAnsi="Roboto"/>
          <w:lang w:val="en-GB"/>
        </w:rPr>
        <w:br/>
        <w:t>Email:</w:t>
      </w:r>
      <w:hyperlink r:id="rId14" w:history="1">
        <w:r w:rsidR="007155DC" w:rsidRPr="00B04175">
          <w:rPr>
            <w:rStyle w:val="Hyperlink"/>
            <w:rFonts w:ascii="Roboto" w:hAnsi="Roboto"/>
            <w:lang w:val="en-GB"/>
          </w:rPr>
          <w:t>heather.wilkins@bksv.com</w:t>
        </w:r>
      </w:hyperlink>
    </w:p>
    <w:sectPr w:rsidR="007121ED" w:rsidRPr="00B04175" w:rsidSect="007A6030">
      <w:headerReference w:type="default" r:id="rId15"/>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4DAC" w14:textId="77777777" w:rsidR="00D27337" w:rsidRDefault="00D27337">
      <w:pPr>
        <w:spacing w:line="240" w:lineRule="auto"/>
      </w:pPr>
      <w:r>
        <w:separator/>
      </w:r>
    </w:p>
  </w:endnote>
  <w:endnote w:type="continuationSeparator" w:id="0">
    <w:p w14:paraId="03A2FC04" w14:textId="77777777" w:rsidR="00D27337" w:rsidRDefault="00D27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BA0D" w14:textId="77777777" w:rsidR="00D27337" w:rsidRDefault="00D27337">
      <w:pPr>
        <w:spacing w:line="240" w:lineRule="auto"/>
      </w:pPr>
      <w:r>
        <w:separator/>
      </w:r>
    </w:p>
  </w:footnote>
  <w:footnote w:type="continuationSeparator" w:id="0">
    <w:p w14:paraId="02479020" w14:textId="77777777" w:rsidR="00D27337" w:rsidRDefault="00D27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F0FB0"/>
    <w:rsid w:val="00435935"/>
    <w:rsid w:val="00631E94"/>
    <w:rsid w:val="00641F5E"/>
    <w:rsid w:val="00643482"/>
    <w:rsid w:val="0065597A"/>
    <w:rsid w:val="006829CD"/>
    <w:rsid w:val="00696136"/>
    <w:rsid w:val="007121ED"/>
    <w:rsid w:val="007155DC"/>
    <w:rsid w:val="0072731C"/>
    <w:rsid w:val="007A6030"/>
    <w:rsid w:val="0086417D"/>
    <w:rsid w:val="009A68BF"/>
    <w:rsid w:val="00B02627"/>
    <w:rsid w:val="00B04175"/>
    <w:rsid w:val="00BF6DBC"/>
    <w:rsid w:val="00C328CB"/>
    <w:rsid w:val="00D11415"/>
    <w:rsid w:val="00D27337"/>
    <w:rsid w:val="00D73EDD"/>
    <w:rsid w:val="00E25C00"/>
    <w:rsid w:val="00E55D22"/>
    <w:rsid w:val="00E568A0"/>
    <w:rsid w:val="00EB7510"/>
    <w:rsid w:val="00F10736"/>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ksv.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bkworl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www.hbm.com%2Fen%2F&amp;data=02%7C01%7Clisa.mueldner%40hbkworld.com%7Cdcf6ccfba0a04fe6ef8708d782ddd54d%7C6cce74a3397545e09893b072988b30b6%7C0%7C0%7C637121761601563609&amp;sdata=l4we%2FoWBNm98cq9dfJ5S8L0nJBsTWQNshKPkCNB3xb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wilkins@bks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8" ma:contentTypeDescription="Create a new document." ma:contentTypeScope="" ma:versionID="2426703d53ec3b3cd02a0cbb2bc9584e">
  <xsd:schema xmlns:xsd="http://www.w3.org/2001/XMLSchema" xmlns:xs="http://www.w3.org/2001/XMLSchema" xmlns:p="http://schemas.microsoft.com/office/2006/metadata/properties" xmlns:ns3="ee9ab348-daf7-43a0-93de-a9e497c265b5" targetNamespace="http://schemas.microsoft.com/office/2006/metadata/properties" ma:root="true" ma:fieldsID="0fc172e0da07f75cd11f414f61481876" ns3:_="">
    <xsd:import namespace="ee9ab348-daf7-43a0-93de-a9e497c26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0A52F-08DA-47FC-AFC0-B4C4602F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05654-8817-40E1-AC6E-B2FBED30A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Catrin Stork</cp:lastModifiedBy>
  <cp:revision>2</cp:revision>
  <cp:lastPrinted>2019-02-28T12:14:00Z</cp:lastPrinted>
  <dcterms:created xsi:type="dcterms:W3CDTF">2020-01-06T08:42:00Z</dcterms:created>
  <dcterms:modified xsi:type="dcterms:W3CDTF">2020-01-06T08:42:00Z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