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708C9DD4" w:rsidR="0072731C" w:rsidRPr="00A658ED" w:rsidRDefault="0072731C" w:rsidP="0072731C">
      <w:pPr>
        <w:pStyle w:val="StandardWeb"/>
        <w:rPr>
          <w:rFonts w:ascii="Arial" w:hAnsi="Arial" w:cs="Arial"/>
          <w:b/>
        </w:rPr>
      </w:pPr>
      <w:r w:rsidRPr="00A658ED">
        <w:rPr>
          <w:rFonts w:ascii="Arial" w:hAnsi="Arial" w:cs="Arial"/>
          <w:b/>
        </w:rPr>
        <w:t>Press</w:t>
      </w:r>
      <w:r w:rsidR="003D7642">
        <w:rPr>
          <w:rFonts w:ascii="Arial" w:hAnsi="Arial" w:cs="Arial"/>
          <w:b/>
        </w:rPr>
        <w:t>emitteilung</w:t>
      </w:r>
    </w:p>
    <w:p w14:paraId="4D73BD62" w14:textId="77777777" w:rsidR="004522D6" w:rsidRDefault="004522D6" w:rsidP="00C328CB">
      <w:pPr>
        <w:pStyle w:val="NurText"/>
        <w:jc w:val="center"/>
        <w:rPr>
          <w:rFonts w:ascii="Arial" w:hAnsi="Arial" w:cs="Arial"/>
          <w:b/>
          <w:bCs/>
          <w:sz w:val="36"/>
          <w:szCs w:val="36"/>
        </w:rPr>
      </w:pPr>
      <w:r w:rsidRPr="004522D6">
        <w:rPr>
          <w:rFonts w:ascii="Arial" w:hAnsi="Arial" w:cs="Arial"/>
          <w:b/>
          <w:bCs/>
          <w:sz w:val="36"/>
          <w:szCs w:val="36"/>
        </w:rPr>
        <w:t>Wissen erweitern mit HBMs umfangreichem Webinar-Programm</w:t>
      </w:r>
    </w:p>
    <w:p w14:paraId="12569A79" w14:textId="77777777" w:rsidR="009F4735" w:rsidRPr="009F4735" w:rsidRDefault="009F4735" w:rsidP="009F4735">
      <w:pPr>
        <w:pStyle w:val="StandardWeb"/>
        <w:ind w:firstLine="2608"/>
        <w:rPr>
          <w:rFonts w:ascii="Arial" w:hAnsi="Arial" w:cs="Arial"/>
          <w:lang w:val="de-DE" w:eastAsia="en-US"/>
        </w:rPr>
      </w:pPr>
      <w:r w:rsidRPr="009F4735">
        <w:rPr>
          <w:rFonts w:ascii="Arial" w:hAnsi="Arial" w:cs="Arial"/>
          <w:lang w:val="de-DE" w:eastAsia="en-US"/>
        </w:rPr>
        <w:t>Neue Serie von Webinaren jetzt verfügbar</w:t>
      </w:r>
    </w:p>
    <w:p w14:paraId="25FF2240" w14:textId="4D623BA6" w:rsidR="0072731C" w:rsidRPr="00A658ED" w:rsidRDefault="009F4735" w:rsidP="00631E94">
      <w:pPr>
        <w:pStyle w:val="StandardWeb"/>
        <w:rPr>
          <w:rFonts w:ascii="Arial" w:hAnsi="Arial" w:cs="Arial"/>
          <w:b/>
        </w:rPr>
      </w:pPr>
      <w:r>
        <w:rPr>
          <w:rFonts w:ascii="Arial" w:hAnsi="Arial" w:cs="Arial"/>
          <w:b/>
        </w:rPr>
        <w:t>Mai</w:t>
      </w:r>
      <w:r w:rsidR="0072731C" w:rsidRPr="00A658ED">
        <w:rPr>
          <w:rFonts w:ascii="Arial" w:hAnsi="Arial" w:cs="Arial"/>
          <w:b/>
        </w:rPr>
        <w:t xml:space="preserve"> 20</w:t>
      </w:r>
      <w:r w:rsidR="00631E94" w:rsidRPr="00A658ED">
        <w:rPr>
          <w:rFonts w:ascii="Arial" w:hAnsi="Arial" w:cs="Arial"/>
          <w:b/>
        </w:rPr>
        <w:t>20</w:t>
      </w:r>
    </w:p>
    <w:p w14:paraId="2D24EA7C" w14:textId="35C517CE" w:rsidR="00D53FD9" w:rsidRPr="008B7C55" w:rsidRDefault="00D53FD9" w:rsidP="00D53FD9">
      <w:pPr>
        <w:rPr>
          <w:rFonts w:ascii="Arial" w:hAnsi="Arial" w:cs="Arial"/>
        </w:rPr>
      </w:pPr>
      <w:r w:rsidRPr="008B7C55">
        <w:rPr>
          <w:rFonts w:ascii="Arial" w:hAnsi="Arial" w:cs="Arial"/>
        </w:rPr>
        <w:t>Um Kunden gerade in dieser besonderen Zeit dabei zu helfen, ihr Wissen zu erweitern, hat HBM eine umfangreiche Auswahl an Webinar-Tutorials zusammengestellt.</w:t>
      </w:r>
    </w:p>
    <w:p w14:paraId="652F11BA" w14:textId="77777777" w:rsidR="00D53FD9" w:rsidRDefault="00D53FD9" w:rsidP="00D53FD9"/>
    <w:p w14:paraId="7C446EC9" w14:textId="59C7E8E1" w:rsidR="00D53FD9" w:rsidRPr="008B7C55" w:rsidRDefault="00D53FD9" w:rsidP="00D53FD9">
      <w:pPr>
        <w:rPr>
          <w:rFonts w:ascii="Arial" w:hAnsi="Arial" w:cs="Arial"/>
        </w:rPr>
      </w:pPr>
      <w:r w:rsidRPr="008B7C55">
        <w:rPr>
          <w:rFonts w:ascii="Arial" w:hAnsi="Arial" w:cs="Arial"/>
        </w:rPr>
        <w:t xml:space="preserve">Das Webinar </w:t>
      </w:r>
      <w:hyperlink r:id="rId10" w:history="1">
        <w:r w:rsidRPr="008B7C55">
          <w:rPr>
            <w:rStyle w:val="Hyperlink"/>
            <w:rFonts w:ascii="Arial" w:hAnsi="Arial" w:cs="Arial"/>
            <w:lang w:val="en-GB"/>
          </w:rPr>
          <w:t>Introduction to Shaker Testing</w:t>
        </w:r>
      </w:hyperlink>
      <w:r w:rsidRPr="008B7C55">
        <w:rPr>
          <w:rFonts w:ascii="Arial" w:hAnsi="Arial" w:cs="Arial"/>
          <w:lang w:val="en-GB"/>
        </w:rPr>
        <w:t>,</w:t>
      </w:r>
      <w:r w:rsidRPr="008B7C55">
        <w:rPr>
          <w:rFonts w:ascii="Arial" w:hAnsi="Arial" w:cs="Arial"/>
        </w:rPr>
        <w:t xml:space="preserve"> vermittelt den Teilnehmern eine Einführung in die Thematik von Schwingprüfsystemen und erklärt die Theorie dahinter. Weiterhin werden die Produktpalette des LDS Shaker Systems, sowie Lösungen für viele verschiedene Herausforderungen und Anwendungen näher vorgestellt.</w:t>
      </w:r>
    </w:p>
    <w:p w14:paraId="653DF78C" w14:textId="77777777" w:rsidR="00D53FD9" w:rsidRDefault="00D53FD9" w:rsidP="00D53FD9"/>
    <w:p w14:paraId="685B09C1" w14:textId="154EA0B6" w:rsidR="00D53FD9" w:rsidRPr="008B7C55" w:rsidRDefault="00D53FD9" w:rsidP="00D53FD9">
      <w:pPr>
        <w:rPr>
          <w:rFonts w:ascii="Arial" w:hAnsi="Arial" w:cs="Arial"/>
        </w:rPr>
      </w:pPr>
      <w:r w:rsidRPr="008B7C55">
        <w:rPr>
          <w:rFonts w:ascii="Arial" w:hAnsi="Arial" w:cs="Arial"/>
        </w:rPr>
        <w:t xml:space="preserve">Teilnehmer des Webinars </w:t>
      </w:r>
      <w:hyperlink r:id="rId11" w:history="1">
        <w:r w:rsidRPr="008B7C55">
          <w:rPr>
            <w:rStyle w:val="Hyperlink"/>
            <w:rFonts w:ascii="Arial" w:hAnsi="Arial" w:cs="Arial"/>
            <w:lang w:val="en-GB"/>
          </w:rPr>
          <w:t>Mixed Signal Measurement in Full-scale Aircraft Testing (Iron Bird)</w:t>
        </w:r>
      </w:hyperlink>
      <w:r w:rsidRPr="008B7C55">
        <w:rPr>
          <w:rFonts w:ascii="Arial" w:hAnsi="Arial" w:cs="Arial"/>
        </w:rPr>
        <w:t xml:space="preserve"> lernen die typischen Gesamtanforderungen für Messung mit gemischten Signalen mit hoher Kanalanzahl kennen - den sogenannten Iron Bird-Test. Der Speaker zeigt auf, wie ein Datenerfassungssetup aussehen könnte und wie Sie mehr Einblicke in die Daten erhalten.</w:t>
      </w:r>
    </w:p>
    <w:p w14:paraId="04781A59" w14:textId="77777777" w:rsidR="00D53FD9" w:rsidRPr="008B7C55" w:rsidRDefault="00D53FD9" w:rsidP="00D53FD9">
      <w:pPr>
        <w:rPr>
          <w:rFonts w:ascii="Arial" w:hAnsi="Arial" w:cs="Arial"/>
        </w:rPr>
      </w:pPr>
    </w:p>
    <w:p w14:paraId="07923152" w14:textId="0E976C9A" w:rsidR="00D53FD9" w:rsidRPr="008B7C55" w:rsidRDefault="00D53FD9" w:rsidP="00D53FD9">
      <w:pPr>
        <w:rPr>
          <w:rFonts w:ascii="Arial" w:hAnsi="Arial" w:cs="Arial"/>
        </w:rPr>
      </w:pPr>
      <w:r w:rsidRPr="008B7C55">
        <w:rPr>
          <w:rFonts w:ascii="Arial" w:hAnsi="Arial" w:cs="Arial"/>
        </w:rPr>
        <w:t xml:space="preserve">Das Webinar </w:t>
      </w:r>
      <w:hyperlink r:id="rId12" w:history="1">
        <w:r w:rsidRPr="008B7C55">
          <w:rPr>
            <w:rStyle w:val="Hyperlink"/>
            <w:rFonts w:ascii="Arial" w:hAnsi="Arial" w:cs="Arial"/>
            <w:lang w:val="en-GB"/>
          </w:rPr>
          <w:t>Making Safe and Accurate High Power Measurements</w:t>
        </w:r>
      </w:hyperlink>
      <w:r w:rsidRPr="008B7C55">
        <w:rPr>
          <w:rFonts w:ascii="Arial" w:hAnsi="Arial" w:cs="Arial"/>
        </w:rPr>
        <w:t xml:space="preserve"> identifiziert Schlüsselfaktoren, die sichere und genaue Messungen in Hochleistungsumgebungen mit hohen elektrischen und magnetischen Feldern für Anwendungen wie das Testen von Elektromotoren, Generatoren, Schaltanlagen, Impulsprüfungen und Blitzüberwachung gewährleisten.</w:t>
      </w:r>
    </w:p>
    <w:p w14:paraId="622E001F" w14:textId="77777777" w:rsidR="00D53FD9" w:rsidRPr="008B7C55" w:rsidRDefault="00D53FD9" w:rsidP="00D53FD9">
      <w:pPr>
        <w:rPr>
          <w:rFonts w:ascii="Arial" w:hAnsi="Arial" w:cs="Arial"/>
        </w:rPr>
      </w:pPr>
    </w:p>
    <w:p w14:paraId="0E7AC21A" w14:textId="46E0904E" w:rsidR="00D53FD9" w:rsidRPr="008B7C55" w:rsidRDefault="00D53FD9" w:rsidP="00D53FD9">
      <w:pPr>
        <w:rPr>
          <w:rFonts w:ascii="Arial" w:hAnsi="Arial" w:cs="Arial"/>
        </w:rPr>
      </w:pPr>
      <w:r w:rsidRPr="008B7C55">
        <w:rPr>
          <w:rFonts w:ascii="Arial" w:hAnsi="Arial" w:cs="Arial"/>
        </w:rPr>
        <w:t xml:space="preserve">Beim Übergang von </w:t>
      </w:r>
      <w:r w:rsidR="00C8039E">
        <w:rPr>
          <w:rFonts w:ascii="Arial" w:hAnsi="Arial" w:cs="Arial"/>
        </w:rPr>
        <w:t xml:space="preserve">Verbrennungsmotoren hin zu </w:t>
      </w:r>
      <w:r w:rsidRPr="008B7C55">
        <w:rPr>
          <w:rFonts w:ascii="Arial" w:hAnsi="Arial" w:cs="Arial"/>
        </w:rPr>
        <w:t xml:space="preserve">Elektromotoren müssen Sound- und Vibrationsingenieure die technischen Grundlagen von Elektromotoren erlernen - dies ist keine leichte Aufgabe. Um Ingenieuren bei dieser </w:t>
      </w:r>
      <w:r w:rsidR="004964AC">
        <w:rPr>
          <w:rFonts w:ascii="Arial" w:hAnsi="Arial" w:cs="Arial"/>
        </w:rPr>
        <w:t>Herausforderung</w:t>
      </w:r>
      <w:r w:rsidRPr="008B7C55">
        <w:rPr>
          <w:rFonts w:ascii="Arial" w:hAnsi="Arial" w:cs="Arial"/>
        </w:rPr>
        <w:t xml:space="preserve"> zu helfen, </w:t>
      </w:r>
      <w:r w:rsidR="004964AC">
        <w:rPr>
          <w:rFonts w:ascii="Arial" w:hAnsi="Arial" w:cs="Arial"/>
        </w:rPr>
        <w:t>vermittelt</w:t>
      </w:r>
      <w:bookmarkStart w:id="0" w:name="_GoBack"/>
      <w:bookmarkEnd w:id="0"/>
      <w:r w:rsidRPr="008B7C55">
        <w:rPr>
          <w:rFonts w:ascii="Arial" w:hAnsi="Arial" w:cs="Arial"/>
        </w:rPr>
        <w:t xml:space="preserve"> das Webinar von HBM </w:t>
      </w:r>
      <w:hyperlink r:id="rId13" w:history="1">
        <w:r w:rsidRPr="008B7C55">
          <w:rPr>
            <w:rStyle w:val="Hyperlink"/>
            <w:rFonts w:ascii="Arial" w:hAnsi="Arial" w:cs="Arial"/>
            <w:lang w:val="en-GB"/>
          </w:rPr>
          <w:t>Electric Motors 101 for N&amp;V Engineers</w:t>
        </w:r>
      </w:hyperlink>
      <w:r w:rsidRPr="008B7C55">
        <w:rPr>
          <w:rFonts w:ascii="Arial" w:hAnsi="Arial" w:cs="Arial"/>
          <w:lang w:val="en-GB"/>
        </w:rPr>
        <w:t xml:space="preserve"> </w:t>
      </w:r>
      <w:r w:rsidRPr="008B7C55">
        <w:rPr>
          <w:rFonts w:ascii="Arial" w:hAnsi="Arial" w:cs="Arial"/>
        </w:rPr>
        <w:t>ein Verständnis der grundlegenden Physik und Technologie, die in modernen Elektrofahrzeugen verwendet werden. Obwohl dieses anspruchsvolle Webinar auf die Bedürfnisse von Ingenieuren ausgerichtet ist, eignet es sich ebenfalls für Nicht-Ingenieure, die sich für dieses Thema interessieren.</w:t>
      </w:r>
    </w:p>
    <w:p w14:paraId="19F5C57C" w14:textId="77777777" w:rsidR="00D53FD9" w:rsidRPr="008B7C55" w:rsidRDefault="00D53FD9" w:rsidP="00D53FD9">
      <w:pPr>
        <w:rPr>
          <w:rFonts w:ascii="Arial" w:hAnsi="Arial" w:cs="Arial"/>
        </w:rPr>
      </w:pPr>
    </w:p>
    <w:p w14:paraId="7530CB4D" w14:textId="12805AC1" w:rsidR="00E25C00" w:rsidRPr="008B7C55" w:rsidRDefault="00D53FD9" w:rsidP="00D53FD9">
      <w:pPr>
        <w:rPr>
          <w:rStyle w:val="Hyperlink"/>
          <w:rFonts w:ascii="Arial" w:hAnsi="Arial" w:cs="Arial"/>
        </w:rPr>
      </w:pPr>
      <w:r w:rsidRPr="008B7C55">
        <w:rPr>
          <w:rFonts w:ascii="Arial" w:hAnsi="Arial" w:cs="Arial"/>
        </w:rPr>
        <w:t>Weitere Informationen und den vollständigen Webinar-Kalender von HBM finden Sie im Schulungsbereich auf der HBM-Website:</w:t>
      </w:r>
      <w:r w:rsidR="008B7C55">
        <w:rPr>
          <w:rFonts w:ascii="Arial" w:hAnsi="Arial" w:cs="Arial"/>
        </w:rPr>
        <w:t xml:space="preserve"> </w:t>
      </w:r>
      <w:hyperlink r:id="rId14" w:history="1">
        <w:r w:rsidRPr="008B7C55">
          <w:rPr>
            <w:rStyle w:val="Hyperlink"/>
            <w:rFonts w:ascii="Arial" w:hAnsi="Arial" w:cs="Arial"/>
          </w:rPr>
          <w:t>https://www.hbm.com/de/3157/webinars/</w:t>
        </w:r>
      </w:hyperlink>
    </w:p>
    <w:p w14:paraId="2AD28DA9" w14:textId="6A915A3E" w:rsidR="00D53FD9" w:rsidRPr="008B7C55" w:rsidRDefault="00D53FD9" w:rsidP="00D53FD9">
      <w:pPr>
        <w:rPr>
          <w:rStyle w:val="Hyperlink"/>
          <w:rFonts w:ascii="Arial" w:hAnsi="Arial" w:cs="Arial"/>
        </w:rPr>
      </w:pPr>
    </w:p>
    <w:p w14:paraId="653FF229" w14:textId="6139EF7A" w:rsidR="00D53FD9" w:rsidRDefault="00D53FD9" w:rsidP="00D53FD9">
      <w:pPr>
        <w:rPr>
          <w:rStyle w:val="Hyperlink"/>
        </w:rPr>
      </w:pPr>
    </w:p>
    <w:p w14:paraId="06A4FA55" w14:textId="77777777" w:rsidR="00D53FD9" w:rsidRPr="003D7642" w:rsidRDefault="00D53FD9" w:rsidP="00D53FD9">
      <w:pPr>
        <w:rPr>
          <w:rFonts w:ascii="Arial" w:hAnsi="Arial" w:cs="Arial"/>
          <w:lang w:val="de-DE"/>
        </w:rPr>
      </w:pPr>
    </w:p>
    <w:p w14:paraId="1FA31586" w14:textId="5E99AB8D" w:rsidR="00E25C00" w:rsidRPr="003D7642" w:rsidRDefault="003D7642" w:rsidP="00E25C00">
      <w:pPr>
        <w:rPr>
          <w:rFonts w:ascii="Arial" w:hAnsi="Arial" w:cs="Arial"/>
          <w:bCs/>
        </w:rPr>
      </w:pPr>
      <w:r w:rsidRPr="003D7642">
        <w:rPr>
          <w:rFonts w:ascii="Arial" w:hAnsi="Arial" w:cs="Arial"/>
          <w:b/>
          <w:lang w:val="de-DE"/>
        </w:rPr>
        <w:t>Über</w:t>
      </w:r>
      <w:r w:rsidR="00E25C00" w:rsidRPr="003D7642">
        <w:rPr>
          <w:rFonts w:ascii="Arial" w:hAnsi="Arial" w:cs="Arial"/>
          <w:b/>
          <w:lang w:val="de-DE"/>
        </w:rPr>
        <w:t xml:space="preserve"> HBM Test and Measurement </w:t>
      </w:r>
      <w:r w:rsidR="00E25C00" w:rsidRPr="003D7642">
        <w:rPr>
          <w:rFonts w:ascii="Arial" w:hAnsi="Arial" w:cs="Arial"/>
          <w:b/>
          <w:lang w:val="de-DE"/>
        </w:rPr>
        <w:br/>
      </w:r>
      <w:r w:rsidRPr="003D7642">
        <w:rPr>
          <w:rFonts w:ascii="Arial" w:hAnsi="Arial" w:cs="Arial"/>
          <w:bCs/>
          <w:lang w:val="de-DE"/>
        </w:rPr>
        <w:t>Seit der Gründung 1950 in Deutschland hat sich Hottinger Baldwin Messtechnik (HBM Test and Measurement) zum weltweiten Technologie- und Marktführer im Bereich Mess- und Prüftechnik entwickelt. Heute bietet HBM Produkte für die gesamte Messkette, von virtuellen bis zu physikalischen Tests und Prüfungen. Das Unternehmen verfügt über Produktionsstandorte in Deutschland, USA, China und Portugal und ist weltweit in über 80 Ländern vertreten.</w:t>
      </w:r>
    </w:p>
    <w:p w14:paraId="4E7D8627" w14:textId="449C874D" w:rsidR="00E25C00" w:rsidRPr="003D7642" w:rsidRDefault="003D7642" w:rsidP="00E25C00">
      <w:pPr>
        <w:rPr>
          <w:rFonts w:ascii="Arial" w:hAnsi="Arial" w:cs="Arial"/>
          <w:bCs/>
          <w:lang w:val="de-DE"/>
        </w:rPr>
      </w:pPr>
      <w:r w:rsidRPr="003D7642">
        <w:rPr>
          <w:rFonts w:ascii="Arial" w:hAnsi="Arial" w:cs="Arial"/>
          <w:bCs/>
          <w:lang w:val="de-DE"/>
        </w:rPr>
        <w:t>Weitere Informationen finden Sie unte</w:t>
      </w:r>
      <w:r>
        <w:rPr>
          <w:rFonts w:ascii="Arial" w:hAnsi="Arial" w:cs="Arial"/>
          <w:bCs/>
          <w:lang w:val="de-DE"/>
        </w:rPr>
        <w:t>r</w:t>
      </w:r>
      <w:r w:rsidR="00E25C00" w:rsidRPr="003D7642">
        <w:rPr>
          <w:rFonts w:ascii="Arial" w:hAnsi="Arial" w:cs="Arial"/>
          <w:bCs/>
          <w:lang w:val="de-DE"/>
        </w:rPr>
        <w:t xml:space="preserve"> </w:t>
      </w:r>
      <w:hyperlink r:id="rId15" w:history="1">
        <w:r w:rsidR="007155DC" w:rsidRPr="003D7642">
          <w:rPr>
            <w:rStyle w:val="Hyperlink"/>
            <w:rFonts w:ascii="Arial" w:hAnsi="Arial" w:cs="Arial"/>
            <w:bCs/>
            <w:lang w:val="de-DE"/>
          </w:rPr>
          <w:t>www.hbm.com</w:t>
        </w:r>
      </w:hyperlink>
    </w:p>
    <w:p w14:paraId="40906327" w14:textId="77777777" w:rsidR="00E25C00" w:rsidRPr="003D7642" w:rsidRDefault="00E25C00" w:rsidP="00E25C00">
      <w:pPr>
        <w:rPr>
          <w:rFonts w:ascii="Arial" w:hAnsi="Arial" w:cs="Arial"/>
          <w:b/>
          <w:lang w:val="de-DE"/>
        </w:rPr>
      </w:pPr>
    </w:p>
    <w:p w14:paraId="0CF14446" w14:textId="77777777" w:rsidR="008B7C55" w:rsidRDefault="008B7C55" w:rsidP="00E25C00">
      <w:pPr>
        <w:autoSpaceDE w:val="0"/>
        <w:autoSpaceDN w:val="0"/>
        <w:adjustRightInd w:val="0"/>
        <w:rPr>
          <w:rFonts w:ascii="Arial" w:hAnsi="Arial" w:cs="Arial"/>
          <w:b/>
          <w:bCs/>
          <w:lang w:val="de-DE" w:eastAsia="en-GB"/>
        </w:rPr>
      </w:pPr>
    </w:p>
    <w:p w14:paraId="668F9EC6" w14:textId="77777777" w:rsidR="008B7C55" w:rsidRDefault="008B7C55" w:rsidP="00E25C00">
      <w:pPr>
        <w:autoSpaceDE w:val="0"/>
        <w:autoSpaceDN w:val="0"/>
        <w:adjustRightInd w:val="0"/>
        <w:rPr>
          <w:rFonts w:ascii="Arial" w:hAnsi="Arial" w:cs="Arial"/>
          <w:b/>
          <w:bCs/>
          <w:lang w:val="de-DE" w:eastAsia="en-GB"/>
        </w:rPr>
      </w:pPr>
    </w:p>
    <w:p w14:paraId="3B64837D" w14:textId="77777777" w:rsidR="008B7C55" w:rsidRDefault="008B7C55" w:rsidP="00E25C00">
      <w:pPr>
        <w:autoSpaceDE w:val="0"/>
        <w:autoSpaceDN w:val="0"/>
        <w:adjustRightInd w:val="0"/>
        <w:rPr>
          <w:rFonts w:ascii="Arial" w:hAnsi="Arial" w:cs="Arial"/>
          <w:b/>
          <w:bCs/>
          <w:lang w:val="de-DE" w:eastAsia="en-GB"/>
        </w:rPr>
      </w:pPr>
    </w:p>
    <w:p w14:paraId="1F84F84A" w14:textId="77777777" w:rsidR="003871BB" w:rsidRDefault="003871BB" w:rsidP="00E25C00">
      <w:pPr>
        <w:autoSpaceDE w:val="0"/>
        <w:autoSpaceDN w:val="0"/>
        <w:adjustRightInd w:val="0"/>
        <w:rPr>
          <w:rFonts w:ascii="Arial" w:hAnsi="Arial" w:cs="Arial"/>
          <w:b/>
          <w:bCs/>
          <w:lang w:val="de-DE" w:eastAsia="en-GB"/>
        </w:rPr>
      </w:pPr>
    </w:p>
    <w:p w14:paraId="6E872617" w14:textId="77777777" w:rsidR="003871BB" w:rsidRDefault="003871BB" w:rsidP="00E25C00">
      <w:pPr>
        <w:autoSpaceDE w:val="0"/>
        <w:autoSpaceDN w:val="0"/>
        <w:adjustRightInd w:val="0"/>
        <w:rPr>
          <w:rFonts w:ascii="Arial" w:hAnsi="Arial" w:cs="Arial"/>
          <w:b/>
          <w:bCs/>
          <w:lang w:val="de-DE" w:eastAsia="en-GB"/>
        </w:rPr>
      </w:pPr>
    </w:p>
    <w:p w14:paraId="7E38B8F7" w14:textId="4B35EB0D" w:rsidR="00E25C00" w:rsidRPr="003D7642" w:rsidRDefault="003D7642" w:rsidP="00E25C00">
      <w:pPr>
        <w:autoSpaceDE w:val="0"/>
        <w:autoSpaceDN w:val="0"/>
        <w:adjustRightInd w:val="0"/>
        <w:rPr>
          <w:rFonts w:ascii="Arial" w:hAnsi="Arial" w:cs="Arial"/>
          <w:b/>
          <w:bCs/>
          <w:lang w:val="de-DE" w:eastAsia="en-GB"/>
        </w:rPr>
      </w:pPr>
      <w:r w:rsidRPr="003D7642">
        <w:rPr>
          <w:rFonts w:ascii="Arial" w:hAnsi="Arial" w:cs="Arial"/>
          <w:b/>
          <w:bCs/>
          <w:lang w:val="de-DE" w:eastAsia="en-GB"/>
        </w:rPr>
        <w:t>Über</w:t>
      </w:r>
      <w:r w:rsidR="00E25C00" w:rsidRPr="003D7642">
        <w:rPr>
          <w:rFonts w:ascii="Arial" w:hAnsi="Arial" w:cs="Arial"/>
          <w:b/>
          <w:bCs/>
          <w:lang w:val="de-DE" w:eastAsia="en-GB"/>
        </w:rPr>
        <w:t xml:space="preserve"> HBK – Hottinger, Brüel &amp; Kjær</w:t>
      </w:r>
    </w:p>
    <w:p w14:paraId="370F276F" w14:textId="77777777" w:rsidR="003D7642" w:rsidRPr="003D7642" w:rsidRDefault="00E25C00" w:rsidP="003D7642">
      <w:pPr>
        <w:autoSpaceDE w:val="0"/>
        <w:autoSpaceDN w:val="0"/>
        <w:adjustRightInd w:val="0"/>
        <w:rPr>
          <w:rFonts w:ascii="Arial" w:hAnsi="Arial" w:cs="Arial"/>
          <w:lang w:val="de-DE" w:eastAsia="en-GB"/>
        </w:rPr>
      </w:pPr>
      <w:r w:rsidRPr="003D7642">
        <w:rPr>
          <w:rFonts w:ascii="Arial" w:hAnsi="Arial" w:cs="Arial"/>
          <w:lang w:val="de-DE" w:eastAsia="en-GB"/>
        </w:rPr>
        <w:t xml:space="preserve">HBK – Hottinger, Brüel &amp; Kjær, </w:t>
      </w:r>
      <w:r w:rsidR="003D7642" w:rsidRPr="003D7642">
        <w:rPr>
          <w:rFonts w:ascii="Arial" w:hAnsi="Arial" w:cs="Arial"/>
          <w:lang w:val="de-DE" w:eastAsia="en-GB"/>
        </w:rPr>
        <w:t>gemeinsames Dach der Marken HBM Test and Measurement und</w:t>
      </w:r>
    </w:p>
    <w:p w14:paraId="611CC7DA" w14:textId="42819370" w:rsidR="00E25C00" w:rsidRPr="00A658ED" w:rsidRDefault="003D7642" w:rsidP="003D7642">
      <w:pPr>
        <w:autoSpaceDE w:val="0"/>
        <w:autoSpaceDN w:val="0"/>
        <w:adjustRightInd w:val="0"/>
        <w:rPr>
          <w:rFonts w:ascii="Arial" w:hAnsi="Arial" w:cs="Arial"/>
          <w:lang w:val="en-GB" w:eastAsia="en-GB"/>
        </w:rPr>
      </w:pPr>
      <w:r w:rsidRPr="003D7642">
        <w:rPr>
          <w:rFonts w:ascii="Arial" w:hAnsi="Arial" w:cs="Arial"/>
          <w:lang w:val="de-DE" w:eastAsia="en-GB"/>
        </w:rPr>
        <w:t xml:space="preserve">Brüel &amp; Kjaer Sound and Vibration, ist eine Tochtergesellschaft der in Großbritannien ansässigen Spectris plc </w:t>
      </w:r>
      <w:r w:rsidR="00E25C00" w:rsidRPr="003D7642">
        <w:rPr>
          <w:rFonts w:ascii="Arial" w:hAnsi="Arial" w:cs="Arial"/>
          <w:lang w:val="de-DE" w:eastAsia="en-GB"/>
        </w:rPr>
        <w:t xml:space="preserve">(www.spectris.com), </w:t>
      </w:r>
      <w:r w:rsidRPr="003D7642">
        <w:rPr>
          <w:rFonts w:ascii="Arial" w:hAnsi="Arial" w:cs="Arial"/>
          <w:lang w:val="de-DE" w:eastAsia="en-GB"/>
        </w:rPr>
        <w:t xml:space="preserve">mit einem Jahresumsatz von 1,5 Mrd. </w:t>
      </w:r>
      <w:r w:rsidRPr="003D7642">
        <w:rPr>
          <w:rFonts w:ascii="Arial" w:hAnsi="Arial" w:cs="Arial"/>
          <w:lang w:val="en-GB" w:eastAsia="en-GB"/>
        </w:rPr>
        <w:t>GBP und</w:t>
      </w:r>
      <w:r>
        <w:rPr>
          <w:rFonts w:ascii="Arial" w:hAnsi="Arial" w:cs="Arial"/>
          <w:lang w:val="en-GB" w:eastAsia="en-GB"/>
        </w:rPr>
        <w:t xml:space="preserve"> </w:t>
      </w:r>
      <w:r w:rsidRPr="003D7642">
        <w:rPr>
          <w:rFonts w:ascii="Arial" w:hAnsi="Arial" w:cs="Arial"/>
          <w:lang w:val="en-GB" w:eastAsia="en-GB"/>
        </w:rPr>
        <w:t>circa 9800 Beschäftigten weltweit</w:t>
      </w:r>
      <w:r>
        <w:rPr>
          <w:rFonts w:ascii="Arial" w:hAnsi="Arial" w:cs="Arial"/>
          <w:lang w:val="en-GB" w:eastAsia="en-GB"/>
        </w:rPr>
        <w:t>.</w:t>
      </w:r>
    </w:p>
    <w:p w14:paraId="282BD43B" w14:textId="3E49D094" w:rsidR="00E25C00" w:rsidRPr="003D7642" w:rsidRDefault="003D7642" w:rsidP="00E25C00">
      <w:pPr>
        <w:rPr>
          <w:rFonts w:ascii="Arial" w:hAnsi="Arial" w:cs="Arial"/>
          <w:u w:val="single"/>
          <w:lang w:val="de-DE" w:eastAsia="en-GB"/>
        </w:rPr>
      </w:pPr>
      <w:r>
        <w:rPr>
          <w:rFonts w:ascii="Arial" w:hAnsi="Arial" w:cs="Arial"/>
          <w:lang w:val="de-DE" w:eastAsia="en-GB"/>
        </w:rPr>
        <w:t>Weitere Informationen finden Sie unter</w:t>
      </w:r>
      <w:r w:rsidR="00E25C00" w:rsidRPr="003D7642">
        <w:rPr>
          <w:rFonts w:ascii="Arial" w:hAnsi="Arial" w:cs="Arial"/>
          <w:lang w:val="de-DE" w:eastAsia="en-GB"/>
        </w:rPr>
        <w:t xml:space="preserve"> </w:t>
      </w:r>
      <w:hyperlink r:id="rId16" w:history="1">
        <w:r w:rsidR="007155DC" w:rsidRPr="003D7642">
          <w:rPr>
            <w:rStyle w:val="Hyperlink"/>
            <w:rFonts w:ascii="Arial" w:hAnsi="Arial" w:cs="Arial"/>
            <w:lang w:val="de-DE" w:eastAsia="en-GB"/>
          </w:rPr>
          <w:t>http://www.hbkworld.com/</w:t>
        </w:r>
      </w:hyperlink>
      <w:r w:rsidR="00E25C00" w:rsidRPr="003D7642">
        <w:rPr>
          <w:rFonts w:ascii="Arial" w:hAnsi="Arial" w:cs="Arial"/>
          <w:lang w:val="de-DE" w:eastAsia="en-GB"/>
        </w:rPr>
        <w:br/>
      </w:r>
      <w:r w:rsidR="00E25C00" w:rsidRPr="003D7642">
        <w:rPr>
          <w:rFonts w:ascii="Arial" w:hAnsi="Arial" w:cs="Arial"/>
          <w:lang w:val="de-DE" w:eastAsia="en-GB"/>
        </w:rPr>
        <w:br/>
      </w:r>
      <w:r w:rsidRPr="003D7642">
        <w:rPr>
          <w:rFonts w:ascii="Arial" w:hAnsi="Arial" w:cs="Arial"/>
          <w:b/>
          <w:lang w:val="de-DE"/>
        </w:rPr>
        <w:t>Falls Sie zusätzliche Informationen wünschen, wenden Sie sich bitte an:</w:t>
      </w:r>
    </w:p>
    <w:p w14:paraId="0A970F90" w14:textId="1C16090D" w:rsidR="007121ED" w:rsidRPr="00A658ED" w:rsidRDefault="00E25C00" w:rsidP="00E25C00">
      <w:pPr>
        <w:rPr>
          <w:rFonts w:ascii="Arial" w:hAnsi="Arial" w:cs="Arial"/>
          <w:lang w:val="en-US"/>
        </w:rPr>
      </w:pPr>
      <w:r w:rsidRPr="00A658ED">
        <w:rPr>
          <w:rFonts w:ascii="Arial" w:hAnsi="Arial" w:cs="Arial"/>
          <w:lang w:val="en-GB"/>
        </w:rPr>
        <w:t>Heather Wilkins</w:t>
      </w:r>
      <w:r w:rsidRPr="00A658ED">
        <w:rPr>
          <w:rFonts w:ascii="Arial" w:hAnsi="Arial" w:cs="Arial"/>
          <w:lang w:val="en-GB"/>
        </w:rPr>
        <w:br/>
        <w:t>Marketing Coordinator</w:t>
      </w:r>
      <w:r w:rsidRPr="00A658ED">
        <w:rPr>
          <w:rFonts w:ascii="Arial" w:hAnsi="Arial" w:cs="Arial"/>
          <w:lang w:val="en-GB"/>
        </w:rPr>
        <w:br/>
        <w:t>Br</w:t>
      </w:r>
      <w:r w:rsidR="003D7642">
        <w:rPr>
          <w:rFonts w:ascii="Arial" w:hAnsi="Arial" w:cs="Arial"/>
          <w:lang w:val="en-GB"/>
        </w:rPr>
        <w:t>ü</w:t>
      </w:r>
      <w:r w:rsidRPr="00A658ED">
        <w:rPr>
          <w:rFonts w:ascii="Arial" w:hAnsi="Arial" w:cs="Arial"/>
          <w:lang w:val="en-GB"/>
        </w:rPr>
        <w:t>el &amp; Kj</w:t>
      </w:r>
      <w:r w:rsidR="003D7642" w:rsidRPr="003D7642">
        <w:rPr>
          <w:rFonts w:ascii="Arial" w:hAnsi="Arial" w:cs="Arial"/>
          <w:lang w:val="en-GB"/>
        </w:rPr>
        <w:t>æ</w:t>
      </w:r>
      <w:r w:rsidRPr="00A658ED">
        <w:rPr>
          <w:rFonts w:ascii="Arial" w:hAnsi="Arial" w:cs="Arial"/>
          <w:lang w:val="en-GB"/>
        </w:rPr>
        <w:t>r</w:t>
      </w:r>
      <w:r w:rsidRPr="00A658ED">
        <w:rPr>
          <w:rFonts w:ascii="Arial" w:hAnsi="Arial" w:cs="Arial"/>
          <w:lang w:val="en-GB"/>
        </w:rPr>
        <w:br/>
        <w:t>Tele</w:t>
      </w:r>
      <w:r w:rsidR="003D7642">
        <w:rPr>
          <w:rFonts w:ascii="Arial" w:hAnsi="Arial" w:cs="Arial"/>
          <w:lang w:val="en-GB"/>
        </w:rPr>
        <w:t>fon</w:t>
      </w:r>
      <w:r w:rsidRPr="00A658ED">
        <w:rPr>
          <w:rFonts w:ascii="Arial" w:hAnsi="Arial" w:cs="Arial"/>
          <w:lang w:val="en-GB"/>
        </w:rPr>
        <w:t>: 01223 389 800</w:t>
      </w:r>
      <w:r w:rsidRPr="00A658ED">
        <w:rPr>
          <w:rFonts w:ascii="Arial" w:hAnsi="Arial" w:cs="Arial"/>
          <w:lang w:val="en-GB"/>
        </w:rPr>
        <w:br/>
        <w:t xml:space="preserve">Web: </w:t>
      </w:r>
      <w:hyperlink r:id="rId17" w:history="1">
        <w:r w:rsidR="007155DC" w:rsidRPr="00A658ED">
          <w:rPr>
            <w:rStyle w:val="Hyperlink"/>
            <w:rFonts w:ascii="Arial" w:hAnsi="Arial" w:cs="Arial"/>
            <w:lang w:val="en-GB"/>
          </w:rPr>
          <w:t>http://www.bksv.com/</w:t>
        </w:r>
      </w:hyperlink>
      <w:r w:rsidRPr="00A658ED">
        <w:rPr>
          <w:rFonts w:ascii="Arial" w:hAnsi="Arial" w:cs="Arial"/>
          <w:lang w:val="en-GB"/>
        </w:rPr>
        <w:br/>
        <w:t>Email:</w:t>
      </w:r>
      <w:hyperlink r:id="rId18" w:history="1">
        <w:r w:rsidR="007155DC" w:rsidRPr="00A658ED">
          <w:rPr>
            <w:rStyle w:val="Hyperlink"/>
            <w:rFonts w:ascii="Arial" w:hAnsi="Arial" w:cs="Arial"/>
            <w:lang w:val="en-GB"/>
          </w:rPr>
          <w:t>heather.wilkins@bksv.com</w:t>
        </w:r>
      </w:hyperlink>
    </w:p>
    <w:sectPr w:rsidR="007121ED" w:rsidRPr="00A658ED" w:rsidSect="007A6030">
      <w:headerReference w:type="default" r:id="rId19"/>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2B39" w14:textId="77777777" w:rsidR="00B023D9" w:rsidRDefault="00B023D9">
      <w:pPr>
        <w:spacing w:line="240" w:lineRule="auto"/>
      </w:pPr>
      <w:r>
        <w:separator/>
      </w:r>
    </w:p>
  </w:endnote>
  <w:endnote w:type="continuationSeparator" w:id="0">
    <w:p w14:paraId="425AC461" w14:textId="77777777" w:rsidR="00B023D9" w:rsidRDefault="00B02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2ACF" w14:textId="77777777" w:rsidR="00B023D9" w:rsidRDefault="00B023D9">
      <w:pPr>
        <w:spacing w:line="240" w:lineRule="auto"/>
      </w:pPr>
      <w:r>
        <w:separator/>
      </w:r>
    </w:p>
  </w:footnote>
  <w:footnote w:type="continuationSeparator" w:id="0">
    <w:p w14:paraId="5CA72F57" w14:textId="77777777" w:rsidR="00B023D9" w:rsidRDefault="00B023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871BB"/>
    <w:rsid w:val="003D7642"/>
    <w:rsid w:val="003F0FB0"/>
    <w:rsid w:val="00435935"/>
    <w:rsid w:val="004522D6"/>
    <w:rsid w:val="004776B9"/>
    <w:rsid w:val="004964AC"/>
    <w:rsid w:val="00631E94"/>
    <w:rsid w:val="00641F5E"/>
    <w:rsid w:val="00643482"/>
    <w:rsid w:val="0065597A"/>
    <w:rsid w:val="006829CD"/>
    <w:rsid w:val="00696136"/>
    <w:rsid w:val="006B5FB1"/>
    <w:rsid w:val="007121ED"/>
    <w:rsid w:val="007155DC"/>
    <w:rsid w:val="0072731C"/>
    <w:rsid w:val="00762BC3"/>
    <w:rsid w:val="007A6030"/>
    <w:rsid w:val="0086417D"/>
    <w:rsid w:val="008B7C55"/>
    <w:rsid w:val="009A68BF"/>
    <w:rsid w:val="009F4735"/>
    <w:rsid w:val="00A30906"/>
    <w:rsid w:val="00A658ED"/>
    <w:rsid w:val="00B023D9"/>
    <w:rsid w:val="00B02627"/>
    <w:rsid w:val="00BF6DBC"/>
    <w:rsid w:val="00C328CB"/>
    <w:rsid w:val="00C8039E"/>
    <w:rsid w:val="00D11415"/>
    <w:rsid w:val="00D53FD9"/>
    <w:rsid w:val="00D73EDD"/>
    <w:rsid w:val="00E25C00"/>
    <w:rsid w:val="00E55D22"/>
    <w:rsid w:val="00E568A0"/>
    <w:rsid w:val="00EB7510"/>
    <w:rsid w:val="00F10736"/>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hbm.com%2Fen%2F9085%2Felectric-motors-101-for-n-and-v-engineers%2F&amp;data=02%7C01%7Cmelanie.klingelmeyer%40hbkworld.com%7Cf42e7ef6b63446cfc14808d7ecee4bcc%7C6cce74a3397545e09893b072988b30b6%7C0%7C0%7C637238380535015826&amp;sdata=JUXVSPk8OS7yd31ED0%2Fy9BVvobvXgihRaVlqoT7wjeQ%3D&amp;reserved=0" TargetMode="External"/><Relationship Id="rId18" Type="http://schemas.openxmlformats.org/officeDocument/2006/relationships/hyperlink" Target="mailto:heather.wilkins@bksv.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ur01.safelinks.protection.outlook.com/?url=https%3A%2F%2Fwww.hbm.com%2Fen%2F9160%2Fmaking-safe-and-accurate-high-power-measurement%2F&amp;data=02%7C01%7Cmelanie.klingelmeyer%40hbkworld.com%7Cf42e7ef6b63446cfc14808d7ecee4bcc%7C6cce74a3397545e09893b072988b30b6%7C0%7C0%7C637238380535005870&amp;sdata=EmxChOiEnfardvwWJATn4yBafwyLUtFQTR%2F1OOVPtD8%3D&amp;reserved=0" TargetMode="External"/><Relationship Id="rId17" Type="http://schemas.openxmlformats.org/officeDocument/2006/relationships/hyperlink" Target="http://www.bksv.com/" TargetMode="External"/><Relationship Id="rId2" Type="http://schemas.openxmlformats.org/officeDocument/2006/relationships/customXml" Target="../customXml/item2.xml"/><Relationship Id="rId16" Type="http://schemas.openxmlformats.org/officeDocument/2006/relationships/hyperlink" Target="http://www.hbkworl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hbm.com%2Fen%2F8910%2Fmixed-signal-measurement-in-full-scale-aircraft-testing%2F&amp;data=02%7C01%7Cmelanie.klingelmeyer%40hbkworld.com%7Cf42e7ef6b63446cfc14808d7ecee4bcc%7C6cce74a3397545e09893b072988b30b6%7C0%7C0%7C637238380535005870&amp;sdata=eJIsrEwjmDAKVfyvtfzgxI5a2EFyCyPJ3Sm%2B2mYFpUs%3D&amp;reserved=0" TargetMode="External"/><Relationship Id="rId5" Type="http://schemas.openxmlformats.org/officeDocument/2006/relationships/styles" Target="styles.xml"/><Relationship Id="rId15" Type="http://schemas.openxmlformats.org/officeDocument/2006/relationships/hyperlink" Target="http://www.hbm.com/" TargetMode="External"/><Relationship Id="rId10" Type="http://schemas.openxmlformats.org/officeDocument/2006/relationships/hyperlink" Target="https://eur01.safelinks.protection.outlook.com/?url=https%3A%2F%2Fwww.hbm.com%2Fen%2F8948%2Fan-introduction-to-shaker-testing%2F&amp;data=02%7C01%7Cmelanie.klingelmeyer%40hbkworld.com%7Cf42e7ef6b63446cfc14808d7ecee4bcc%7C6cce74a3397545e09893b072988b30b6%7C0%7C0%7C637238380534995915&amp;sdata=NpexLVB4SGCT3k1mdDG0U6KIj5s889ue7zqx15JfidE%3D&amp;reserved=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bm.com/de/3157/webina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5BD1382930540AB0957858ECCE71F" ma:contentTypeVersion="13" ma:contentTypeDescription="Create a new document." ma:contentTypeScope="" ma:versionID="087619c82fd41640029caa6279da9c49">
  <xsd:schema xmlns:xsd="http://www.w3.org/2001/XMLSchema" xmlns:xs="http://www.w3.org/2001/XMLSchema" xmlns:p="http://schemas.microsoft.com/office/2006/metadata/properties" xmlns:ns3="e59b9d46-b287-4583-b47f-a3d570ac9a66" xmlns:ns4="7a396113-b8ab-4f4c-a5bb-0e73e70cf099" targetNamespace="http://schemas.microsoft.com/office/2006/metadata/properties" ma:root="true" ma:fieldsID="4ff8c084241cb26a42d9b98fc3626501" ns3:_="" ns4:_="">
    <xsd:import namespace="e59b9d46-b287-4583-b47f-a3d570ac9a66"/>
    <xsd:import namespace="7a396113-b8ab-4f4c-a5bb-0e73e70cf0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b9d46-b287-4583-b47f-a3d570a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6113-b8ab-4f4c-a5bb-0e73e70cf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2.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B772F-308F-4991-BB79-BACAE898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b9d46-b287-4583-b47f-a3d570ac9a66"/>
    <ds:schemaRef ds:uri="7a396113-b8ab-4f4c-a5bb-0e73e70cf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Melanie Klingelmeyer</cp:lastModifiedBy>
  <cp:revision>9</cp:revision>
  <cp:lastPrinted>2019-02-28T12:14:00Z</cp:lastPrinted>
  <dcterms:created xsi:type="dcterms:W3CDTF">2020-05-08T13:12:00Z</dcterms:created>
  <dcterms:modified xsi:type="dcterms:W3CDTF">2020-05-08T13:18:00Z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0x010100EDD5BD1382930540AB0957858ECCE71F</vt:lpwstr>
  </property>
</Properties>
</file>