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12F5A06F" w:rsidR="0072731C" w:rsidRPr="00A658ED" w:rsidRDefault="0072731C" w:rsidP="0072731C">
      <w:pPr>
        <w:pStyle w:val="StandardWeb"/>
        <w:rPr>
          <w:rFonts w:ascii="Arial" w:hAnsi="Arial" w:cs="Arial"/>
          <w:b/>
        </w:rPr>
      </w:pPr>
      <w:r w:rsidRPr="00A658ED">
        <w:rPr>
          <w:rFonts w:ascii="Arial" w:hAnsi="Arial" w:cs="Arial"/>
          <w:b/>
        </w:rPr>
        <w:t>Press</w:t>
      </w:r>
      <w:r w:rsidR="00226CBC">
        <w:rPr>
          <w:rFonts w:ascii="Arial" w:hAnsi="Arial" w:cs="Arial"/>
          <w:b/>
        </w:rPr>
        <w:t xml:space="preserve"> Release</w:t>
      </w:r>
    </w:p>
    <w:p w14:paraId="39D9A7F8" w14:textId="77777777" w:rsidR="00323385" w:rsidRDefault="00323385" w:rsidP="00D97B12">
      <w:pPr>
        <w:pStyle w:val="StandardWeb"/>
        <w:jc w:val="center"/>
        <w:rPr>
          <w:rFonts w:ascii="Arial" w:hAnsi="Arial" w:cs="Arial"/>
          <w:b/>
          <w:bCs/>
          <w:sz w:val="36"/>
          <w:szCs w:val="36"/>
          <w:lang w:val="en-US" w:eastAsia="en-US"/>
        </w:rPr>
      </w:pPr>
      <w:r w:rsidRPr="00323385">
        <w:rPr>
          <w:rFonts w:ascii="Arial" w:hAnsi="Arial" w:cs="Arial"/>
          <w:b/>
          <w:bCs/>
          <w:sz w:val="36"/>
          <w:szCs w:val="36"/>
          <w:lang w:val="en-US" w:eastAsia="en-US"/>
        </w:rPr>
        <w:t>The New Ultra-miniature C11 Force Sensor</w:t>
      </w:r>
    </w:p>
    <w:p w14:paraId="2AFAC245" w14:textId="37B9F0E7" w:rsidR="001F7837" w:rsidRPr="003A34DF" w:rsidRDefault="00323385" w:rsidP="00D97B12">
      <w:pPr>
        <w:pStyle w:val="StandardWeb"/>
        <w:jc w:val="center"/>
        <w:rPr>
          <w:rFonts w:ascii="Arial" w:hAnsi="Arial" w:cs="Arial"/>
          <w:lang w:val="en-US" w:eastAsia="en-US"/>
        </w:rPr>
      </w:pPr>
      <w:r w:rsidRPr="00323385">
        <w:rPr>
          <w:rFonts w:ascii="Arial" w:hAnsi="Arial" w:cs="Arial"/>
          <w:lang w:val="en-US" w:eastAsia="en-US"/>
        </w:rPr>
        <w:t>HBM Releases Extra Small Load Cells in Cooperation with Kyowa</w:t>
      </w:r>
      <w:r w:rsidR="00D97B12" w:rsidRPr="003A34DF">
        <w:rPr>
          <w:rFonts w:ascii="Arial" w:hAnsi="Arial" w:cs="Arial"/>
          <w:lang w:val="en-US" w:eastAsia="en-US"/>
        </w:rPr>
        <w:br/>
      </w:r>
    </w:p>
    <w:p w14:paraId="25FF2240" w14:textId="4F1A738D" w:rsidR="0072731C" w:rsidRPr="00A658ED" w:rsidRDefault="003A34DF" w:rsidP="00631E94">
      <w:pPr>
        <w:pStyle w:val="StandardWeb"/>
        <w:rPr>
          <w:rFonts w:ascii="Arial" w:hAnsi="Arial" w:cs="Arial"/>
          <w:b/>
        </w:rPr>
      </w:pPr>
      <w:r>
        <w:rPr>
          <w:rFonts w:ascii="Arial" w:hAnsi="Arial" w:cs="Arial"/>
          <w:b/>
        </w:rPr>
        <w:t xml:space="preserve">Darmstadt, </w:t>
      </w:r>
      <w:r w:rsidR="00323385">
        <w:rPr>
          <w:rFonts w:ascii="Arial" w:hAnsi="Arial" w:cs="Arial"/>
          <w:b/>
        </w:rPr>
        <w:t>Ju</w:t>
      </w:r>
      <w:r w:rsidR="00D81A25">
        <w:rPr>
          <w:rFonts w:ascii="Arial" w:hAnsi="Arial" w:cs="Arial"/>
          <w:b/>
        </w:rPr>
        <w:t>ly</w:t>
      </w:r>
      <w:bookmarkStart w:id="0" w:name="_GoBack"/>
      <w:bookmarkEnd w:id="0"/>
      <w:r w:rsidR="0072731C" w:rsidRPr="00A658ED">
        <w:rPr>
          <w:rFonts w:ascii="Arial" w:hAnsi="Arial" w:cs="Arial"/>
          <w:b/>
        </w:rPr>
        <w:t xml:space="preserve"> 20</w:t>
      </w:r>
      <w:r w:rsidR="00631E94" w:rsidRPr="00A658ED">
        <w:rPr>
          <w:rFonts w:ascii="Arial" w:hAnsi="Arial" w:cs="Arial"/>
          <w:b/>
        </w:rPr>
        <w:t>20</w:t>
      </w:r>
    </w:p>
    <w:p w14:paraId="5712F87D" w14:textId="7E46F4AE" w:rsidR="00323385" w:rsidRPr="00323385" w:rsidRDefault="00323385" w:rsidP="00323385">
      <w:pPr>
        <w:pStyle w:val="paragraph"/>
        <w:textAlignment w:val="baseline"/>
        <w:rPr>
          <w:rStyle w:val="normaltextrun"/>
          <w:rFonts w:ascii="Arial" w:hAnsi="Arial" w:cs="Arial"/>
          <w:sz w:val="22"/>
          <w:szCs w:val="22"/>
        </w:rPr>
      </w:pPr>
      <w:r w:rsidRPr="00323385">
        <w:rPr>
          <w:rStyle w:val="normaltextrun"/>
          <w:rFonts w:ascii="Arial" w:hAnsi="Arial" w:cs="Arial"/>
          <w:sz w:val="22"/>
          <w:szCs w:val="22"/>
        </w:rPr>
        <w:t xml:space="preserve">With its C11, HBM introduces a new series of compressive force transducers that </w:t>
      </w:r>
      <w:proofErr w:type="gramStart"/>
      <w:r w:rsidRPr="00323385">
        <w:rPr>
          <w:rStyle w:val="normaltextrun"/>
          <w:rFonts w:ascii="Arial" w:hAnsi="Arial" w:cs="Arial"/>
          <w:sz w:val="22"/>
          <w:szCs w:val="22"/>
        </w:rPr>
        <w:t>open up</w:t>
      </w:r>
      <w:proofErr w:type="gramEnd"/>
      <w:r w:rsidRPr="00323385">
        <w:rPr>
          <w:rStyle w:val="normaltextrun"/>
          <w:rFonts w:ascii="Arial" w:hAnsi="Arial" w:cs="Arial"/>
          <w:sz w:val="22"/>
          <w:szCs w:val="22"/>
        </w:rPr>
        <w:t xml:space="preserve"> new areas of application due to their ultra-miniature design.</w:t>
      </w:r>
    </w:p>
    <w:p w14:paraId="0D7EF85B" w14:textId="18827EEE" w:rsidR="00323385" w:rsidRPr="00323385" w:rsidRDefault="00323385" w:rsidP="00323385">
      <w:pPr>
        <w:pStyle w:val="paragraph"/>
        <w:textAlignment w:val="baseline"/>
        <w:rPr>
          <w:rStyle w:val="normaltextrun"/>
          <w:rFonts w:ascii="Arial" w:hAnsi="Arial" w:cs="Arial"/>
          <w:sz w:val="22"/>
          <w:szCs w:val="22"/>
        </w:rPr>
      </w:pPr>
      <w:r w:rsidRPr="00323385">
        <w:rPr>
          <w:rStyle w:val="normaltextrun"/>
          <w:rFonts w:ascii="Arial" w:hAnsi="Arial" w:cs="Arial"/>
          <w:sz w:val="22"/>
          <w:szCs w:val="22"/>
        </w:rPr>
        <w:t>The new compression load button load cells are based on strain gauges and are thus drift-free. The sensor is available in two sizes: The variants with nominal forces of 50 N, 100 N and 200 N are just 4 mm high with a diameter of only 10 mm. Also, force sensors with nominal forces of 1 kN and 2 kN are available with a remarkably small height of 7 mm and a diameter of 16 mm. All C11 series force transducers are designed as symmetrical membranes.</w:t>
      </w:r>
    </w:p>
    <w:p w14:paraId="3A78CCDB" w14:textId="614C1FF7" w:rsidR="00323385" w:rsidRPr="00323385" w:rsidRDefault="00323385" w:rsidP="00323385">
      <w:pPr>
        <w:pStyle w:val="paragraph"/>
        <w:textAlignment w:val="baseline"/>
        <w:rPr>
          <w:rStyle w:val="normaltextrun"/>
          <w:rFonts w:ascii="Arial" w:hAnsi="Arial" w:cs="Arial"/>
          <w:sz w:val="22"/>
          <w:szCs w:val="22"/>
        </w:rPr>
      </w:pPr>
      <w:r w:rsidRPr="00323385">
        <w:rPr>
          <w:rStyle w:val="normaltextrun"/>
          <w:rFonts w:ascii="Arial" w:hAnsi="Arial" w:cs="Arial"/>
          <w:sz w:val="22"/>
          <w:szCs w:val="22"/>
        </w:rPr>
        <w:t>Irrespective of their minimal dimensions, the load cells that offer HBM accuracy class 0.5 are also suitable for measurement tasks with increased accuracy requirements. They have been tested for electromagnetic compatibility in HBM’s laboratory and offer an extremely wide temperature range of -20 to +120 °C.</w:t>
      </w:r>
    </w:p>
    <w:p w14:paraId="1F2BB2D1" w14:textId="4757C141" w:rsidR="00D97B12" w:rsidRPr="00D97B12" w:rsidRDefault="00323385" w:rsidP="00323385">
      <w:pPr>
        <w:pStyle w:val="paragraph"/>
        <w:spacing w:before="0" w:beforeAutospacing="0" w:after="0" w:afterAutospacing="0"/>
        <w:textAlignment w:val="baseline"/>
        <w:rPr>
          <w:rStyle w:val="eop"/>
          <w:rFonts w:ascii="Arial" w:eastAsiaTheme="majorEastAsia" w:hAnsi="Arial" w:cs="Arial"/>
          <w:sz w:val="22"/>
          <w:szCs w:val="22"/>
        </w:rPr>
      </w:pPr>
      <w:r w:rsidRPr="00323385">
        <w:rPr>
          <w:rStyle w:val="normaltextrun"/>
          <w:rFonts w:ascii="Arial" w:hAnsi="Arial" w:cs="Arial"/>
          <w:sz w:val="22"/>
          <w:szCs w:val="22"/>
        </w:rPr>
        <w:t>Just like all the other HBM sensors, they are made of stainless steel. The force transducers are supplied with a fixed cable (2 m length). DAkkS calibrations are also available on request.</w:t>
      </w:r>
    </w:p>
    <w:p w14:paraId="1CA1081C" w14:textId="77777777" w:rsidR="00323385" w:rsidRDefault="00323385" w:rsidP="00D97B12">
      <w:pPr>
        <w:pStyle w:val="paragraph"/>
        <w:spacing w:before="0" w:beforeAutospacing="0" w:after="0" w:afterAutospacing="0"/>
        <w:textAlignment w:val="baseline"/>
        <w:rPr>
          <w:rStyle w:val="eop"/>
          <w:rFonts w:ascii="Arial" w:eastAsiaTheme="majorEastAsia" w:hAnsi="Arial" w:cs="Arial"/>
          <w:sz w:val="22"/>
          <w:szCs w:val="22"/>
        </w:rPr>
      </w:pPr>
    </w:p>
    <w:p w14:paraId="6A77B2FF" w14:textId="48A69F14" w:rsidR="00D97B12" w:rsidRPr="00D97B12" w:rsidRDefault="00D97B12" w:rsidP="00D97B12">
      <w:pPr>
        <w:pStyle w:val="paragraph"/>
        <w:spacing w:before="0" w:beforeAutospacing="0" w:after="0" w:afterAutospacing="0"/>
        <w:textAlignment w:val="baseline"/>
        <w:rPr>
          <w:rStyle w:val="eop"/>
          <w:rFonts w:ascii="Arial" w:eastAsiaTheme="majorEastAsia" w:hAnsi="Arial" w:cs="Arial"/>
          <w:sz w:val="22"/>
          <w:szCs w:val="22"/>
        </w:rPr>
      </w:pPr>
      <w:r w:rsidRPr="00D97B12">
        <w:rPr>
          <w:rStyle w:val="eop"/>
          <w:rFonts w:ascii="Arial" w:eastAsiaTheme="majorEastAsia" w:hAnsi="Arial" w:cs="Arial"/>
          <w:sz w:val="22"/>
          <w:szCs w:val="22"/>
        </w:rPr>
        <w:t>For more information, please visit</w:t>
      </w:r>
      <w:r w:rsidR="00323385">
        <w:rPr>
          <w:rStyle w:val="eop"/>
          <w:rFonts w:ascii="Arial" w:eastAsiaTheme="majorEastAsia" w:hAnsi="Arial" w:cs="Arial"/>
          <w:sz w:val="22"/>
          <w:szCs w:val="22"/>
        </w:rPr>
        <w:t>:</w:t>
      </w:r>
    </w:p>
    <w:p w14:paraId="32E08FD1" w14:textId="131CDBBC" w:rsidR="001F7837" w:rsidRDefault="00D2693A" w:rsidP="001F7837">
      <w:pPr>
        <w:pStyle w:val="NurText"/>
        <w:rPr>
          <w:rFonts w:ascii="Arial" w:hAnsi="Arial" w:cs="Arial"/>
          <w:lang w:val="en-GB"/>
        </w:rPr>
      </w:pPr>
      <w:hyperlink r:id="rId10" w:history="1">
        <w:r w:rsidR="00323385" w:rsidRPr="00B33F25">
          <w:rPr>
            <w:rStyle w:val="Hyperlink"/>
            <w:rFonts w:ascii="Arial" w:hAnsi="Arial" w:cs="Arial"/>
            <w:lang w:val="en-GB"/>
          </w:rPr>
          <w:t>https://www.hbm.com/en/8748/c11-subminiature-load-cell/</w:t>
        </w:r>
      </w:hyperlink>
    </w:p>
    <w:p w14:paraId="7A9FD758" w14:textId="77777777" w:rsidR="00323385" w:rsidRPr="001F7837" w:rsidRDefault="00323385" w:rsidP="001F7837">
      <w:pPr>
        <w:pStyle w:val="NurText"/>
        <w:rPr>
          <w:rFonts w:ascii="Arial" w:hAnsi="Arial" w:cs="Arial"/>
          <w:lang w:val="en-GB"/>
        </w:rPr>
      </w:pPr>
    </w:p>
    <w:p w14:paraId="7555B88E" w14:textId="5538EC27" w:rsidR="001F7837" w:rsidRDefault="001F7837" w:rsidP="001F7837">
      <w:pPr>
        <w:pStyle w:val="NurText"/>
        <w:rPr>
          <w:rFonts w:ascii="Arial" w:hAnsi="Arial" w:cs="Arial"/>
          <w:lang w:val="en-GB"/>
        </w:rPr>
      </w:pPr>
    </w:p>
    <w:p w14:paraId="7CF6216F" w14:textId="77777777" w:rsidR="00323385" w:rsidRPr="00323385" w:rsidRDefault="00323385" w:rsidP="00323385">
      <w:pPr>
        <w:pStyle w:val="NurText"/>
        <w:rPr>
          <w:rFonts w:ascii="Arial" w:hAnsi="Arial" w:cs="Arial"/>
          <w:b/>
          <w:bCs/>
          <w:sz w:val="18"/>
          <w:szCs w:val="18"/>
          <w:lang w:val="en-GB"/>
        </w:rPr>
      </w:pPr>
      <w:r w:rsidRPr="00323385">
        <w:rPr>
          <w:rFonts w:ascii="Arial" w:hAnsi="Arial" w:cs="Arial"/>
          <w:b/>
          <w:bCs/>
          <w:sz w:val="18"/>
          <w:szCs w:val="18"/>
          <w:lang w:val="en-GB"/>
        </w:rPr>
        <w:t>Collaboration with Kyowa</w:t>
      </w:r>
    </w:p>
    <w:p w14:paraId="03C8737B" w14:textId="096DA620" w:rsidR="00323385" w:rsidRPr="00323385" w:rsidRDefault="00323385" w:rsidP="00323385">
      <w:pPr>
        <w:pStyle w:val="NurText"/>
        <w:rPr>
          <w:rFonts w:ascii="Arial" w:hAnsi="Arial" w:cs="Arial"/>
          <w:sz w:val="18"/>
          <w:szCs w:val="18"/>
          <w:lang w:val="en-GB"/>
        </w:rPr>
      </w:pPr>
      <w:r w:rsidRPr="00323385">
        <w:rPr>
          <w:rFonts w:ascii="Arial" w:hAnsi="Arial" w:cs="Arial"/>
          <w:sz w:val="18"/>
          <w:szCs w:val="18"/>
          <w:lang w:val="en-GB"/>
        </w:rPr>
        <w:t>As a global player in the world of test and measurement, HBM cooperates with Kyowa Electric Instruments Co., Ltd. in various fields. Following the successful joint introduction of the KFU high-temperature strain gauges and P60 pressure transducers, the C11 ultra-miniature force transducers are another outcome of this partnership.</w:t>
      </w:r>
    </w:p>
    <w:p w14:paraId="401DE076" w14:textId="77777777" w:rsidR="00323385" w:rsidRDefault="00323385" w:rsidP="001F7837">
      <w:pPr>
        <w:pStyle w:val="NurText"/>
        <w:rPr>
          <w:rFonts w:ascii="Arial" w:hAnsi="Arial" w:cs="Arial"/>
          <w:lang w:val="en-GB"/>
        </w:rPr>
      </w:pPr>
    </w:p>
    <w:p w14:paraId="74960842"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 xml:space="preserve">About HBM Test and Measurement </w:t>
      </w:r>
    </w:p>
    <w:p w14:paraId="3AC7C2BD" w14:textId="77777777" w:rsidR="001F7837" w:rsidRPr="001F7837" w:rsidRDefault="001F7837" w:rsidP="001F7837">
      <w:pPr>
        <w:pStyle w:val="NurText"/>
        <w:spacing w:after="240"/>
        <w:rPr>
          <w:rFonts w:ascii="Arial" w:hAnsi="Arial" w:cs="Arial"/>
          <w:sz w:val="18"/>
          <w:szCs w:val="18"/>
          <w:lang w:val="en-GB"/>
        </w:rPr>
      </w:pPr>
      <w:r w:rsidRPr="001F7837">
        <w:rPr>
          <w:rFonts w:ascii="Arial" w:hAnsi="Arial" w:cs="Arial"/>
          <w:sz w:val="18"/>
          <w:szCs w:val="18"/>
          <w:lang w:val="en-GB"/>
        </w:rPr>
        <w:t>Hottinger Baldwin Messtechnik GmbH (HBM Test and Measurement, founded in Germany in 1950)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14:paraId="1C86A2C1"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For more information, please visit </w:t>
      </w:r>
      <w:hyperlink r:id="rId11" w:history="1">
        <w:r w:rsidRPr="001F7837">
          <w:rPr>
            <w:rStyle w:val="Hyperlink"/>
            <w:rFonts w:ascii="Arial" w:hAnsi="Arial" w:cs="Arial"/>
            <w:sz w:val="18"/>
            <w:szCs w:val="18"/>
            <w:lang w:val="en-GB"/>
          </w:rPr>
          <w:t>www.hbm.com</w:t>
        </w:r>
      </w:hyperlink>
      <w:r w:rsidRPr="001F7837">
        <w:rPr>
          <w:rFonts w:ascii="Arial" w:hAnsi="Arial" w:cs="Arial"/>
          <w:sz w:val="18"/>
          <w:szCs w:val="18"/>
          <w:lang w:val="en-GB"/>
        </w:rPr>
        <w:t xml:space="preserve"> </w:t>
      </w:r>
    </w:p>
    <w:p w14:paraId="741E94A3" w14:textId="77777777" w:rsidR="001F7837" w:rsidRPr="001F7837" w:rsidRDefault="001F7837" w:rsidP="001F7837">
      <w:pPr>
        <w:pStyle w:val="NurText"/>
        <w:rPr>
          <w:rFonts w:ascii="Arial" w:hAnsi="Arial" w:cs="Arial"/>
          <w:sz w:val="18"/>
          <w:szCs w:val="18"/>
          <w:lang w:val="en-GB"/>
        </w:rPr>
      </w:pPr>
    </w:p>
    <w:p w14:paraId="543918D7"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About HBK – Hottinger, Brüel &amp; Kjær</w:t>
      </w:r>
    </w:p>
    <w:p w14:paraId="2D7AD20A"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HBK – Hottinger, Brüel &amp; Kjær, home to the HBM Test and Measurement and</w:t>
      </w:r>
    </w:p>
    <w:p w14:paraId="5BD88C9E"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Brüel &amp; Kjær Sound and Vibration brands, is a subsidiary of UK-based Spectris</w:t>
      </w:r>
    </w:p>
    <w:p w14:paraId="1D977213"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plc (</w:t>
      </w:r>
      <w:hyperlink r:id="rId12" w:history="1">
        <w:r w:rsidRPr="001F7837">
          <w:rPr>
            <w:rStyle w:val="Hyperlink"/>
            <w:rFonts w:ascii="Arial" w:hAnsi="Arial" w:cs="Arial"/>
            <w:sz w:val="18"/>
            <w:szCs w:val="18"/>
            <w:lang w:val="en-GB"/>
          </w:rPr>
          <w:t>www.spectris.com</w:t>
        </w:r>
      </w:hyperlink>
      <w:r w:rsidRPr="001F7837">
        <w:rPr>
          <w:rFonts w:ascii="Arial" w:hAnsi="Arial" w:cs="Arial"/>
          <w:sz w:val="18"/>
          <w:szCs w:val="18"/>
          <w:lang w:val="en-GB"/>
        </w:rPr>
        <w:t>), which has annual sales of £1,5 bn and employs</w:t>
      </w:r>
    </w:p>
    <w:p w14:paraId="56001339" w14:textId="77777777" w:rsidR="001F7837" w:rsidRPr="001F7837" w:rsidRDefault="001F7837" w:rsidP="001F7837">
      <w:pPr>
        <w:pStyle w:val="NurText"/>
        <w:spacing w:after="240"/>
        <w:rPr>
          <w:rFonts w:ascii="Arial" w:hAnsi="Arial" w:cs="Arial"/>
          <w:sz w:val="18"/>
          <w:szCs w:val="18"/>
          <w:lang w:val="en-GB"/>
        </w:rPr>
      </w:pPr>
      <w:r w:rsidRPr="001F7837">
        <w:rPr>
          <w:rFonts w:ascii="Arial" w:hAnsi="Arial" w:cs="Arial"/>
          <w:sz w:val="18"/>
          <w:szCs w:val="18"/>
          <w:lang w:val="en-GB"/>
        </w:rPr>
        <w:t>approximately 9800 people worldwide.</w:t>
      </w:r>
    </w:p>
    <w:p w14:paraId="5BEE671E" w14:textId="50B9486D" w:rsidR="001F7837" w:rsidRDefault="001F7837" w:rsidP="001F7837">
      <w:pPr>
        <w:pStyle w:val="NurText"/>
        <w:rPr>
          <w:rFonts w:ascii="Arial" w:hAnsi="Arial" w:cs="Arial"/>
          <w:sz w:val="18"/>
          <w:szCs w:val="18"/>
          <w:lang w:val="en-GB"/>
        </w:rPr>
      </w:pPr>
      <w:r w:rsidRPr="001F7837">
        <w:rPr>
          <w:rFonts w:ascii="Arial" w:hAnsi="Arial" w:cs="Arial"/>
          <w:sz w:val="18"/>
          <w:szCs w:val="18"/>
          <w:lang w:val="en-GB"/>
        </w:rPr>
        <w:t xml:space="preserve">For more information, please visit </w:t>
      </w:r>
      <w:hyperlink r:id="rId13" w:history="1">
        <w:r w:rsidRPr="001F7837">
          <w:rPr>
            <w:rStyle w:val="Hyperlink"/>
            <w:rFonts w:ascii="Arial" w:hAnsi="Arial" w:cs="Arial"/>
            <w:sz w:val="18"/>
            <w:szCs w:val="18"/>
            <w:lang w:val="en-GB"/>
          </w:rPr>
          <w:t>www.hbkworld.com</w:t>
        </w:r>
      </w:hyperlink>
      <w:r w:rsidRPr="001F7837">
        <w:rPr>
          <w:rFonts w:ascii="Arial" w:hAnsi="Arial" w:cs="Arial"/>
          <w:sz w:val="18"/>
          <w:szCs w:val="18"/>
          <w:lang w:val="en-GB"/>
        </w:rPr>
        <w:t xml:space="preserve"> </w:t>
      </w:r>
    </w:p>
    <w:p w14:paraId="6F1C61ED" w14:textId="77777777" w:rsidR="000C411E" w:rsidRPr="001F7837" w:rsidRDefault="000C411E" w:rsidP="001F7837">
      <w:pPr>
        <w:pStyle w:val="NurText"/>
        <w:rPr>
          <w:rFonts w:ascii="Arial" w:hAnsi="Arial" w:cs="Arial"/>
          <w:sz w:val="18"/>
          <w:szCs w:val="18"/>
          <w:lang w:val="en-GB"/>
        </w:rPr>
      </w:pPr>
    </w:p>
    <w:p w14:paraId="63F6DBF0" w14:textId="77777777" w:rsidR="001F7837" w:rsidRPr="001F7837" w:rsidRDefault="001F7837" w:rsidP="001F7837">
      <w:pPr>
        <w:pStyle w:val="NurText"/>
        <w:rPr>
          <w:rFonts w:ascii="Arial" w:hAnsi="Arial" w:cs="Arial"/>
          <w:sz w:val="18"/>
          <w:szCs w:val="18"/>
          <w:lang w:val="en-GB"/>
        </w:rPr>
      </w:pPr>
    </w:p>
    <w:p w14:paraId="10607190" w14:textId="77777777" w:rsidR="001F7837" w:rsidRPr="001F7837" w:rsidRDefault="001F7837" w:rsidP="001F7837">
      <w:pPr>
        <w:pStyle w:val="NurText"/>
        <w:rPr>
          <w:rFonts w:ascii="Arial" w:hAnsi="Arial" w:cs="Arial"/>
          <w:b/>
          <w:bCs/>
          <w:sz w:val="18"/>
          <w:szCs w:val="18"/>
          <w:lang w:val="en-GB"/>
        </w:rPr>
      </w:pPr>
      <w:r w:rsidRPr="001F7837">
        <w:rPr>
          <w:rFonts w:ascii="Arial" w:hAnsi="Arial" w:cs="Arial"/>
          <w:b/>
          <w:bCs/>
          <w:sz w:val="18"/>
          <w:szCs w:val="18"/>
          <w:lang w:val="en-GB"/>
        </w:rPr>
        <w:t>For additional information, please contact:</w:t>
      </w:r>
    </w:p>
    <w:p w14:paraId="5EF15FF3"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Heather Wilkins</w:t>
      </w:r>
    </w:p>
    <w:p w14:paraId="6CFAE7C8"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Marketing Coordinator</w:t>
      </w:r>
    </w:p>
    <w:p w14:paraId="010A61E9" w14:textId="77777777" w:rsidR="001F7837" w:rsidRPr="001F7837" w:rsidRDefault="001F7837" w:rsidP="001F7837">
      <w:pPr>
        <w:pStyle w:val="NurText"/>
        <w:rPr>
          <w:rFonts w:ascii="Arial" w:hAnsi="Arial" w:cs="Arial"/>
          <w:sz w:val="18"/>
          <w:szCs w:val="18"/>
          <w:lang w:val="en-GB"/>
        </w:rPr>
      </w:pPr>
      <w:r w:rsidRPr="001F7837">
        <w:rPr>
          <w:rFonts w:ascii="Arial" w:hAnsi="Arial" w:cs="Arial"/>
          <w:sz w:val="18"/>
          <w:szCs w:val="18"/>
          <w:lang w:val="en-GB"/>
        </w:rPr>
        <w:t>Telephone: 01223 389 800</w:t>
      </w:r>
    </w:p>
    <w:p w14:paraId="686C70B9" w14:textId="1C39AF4C" w:rsidR="001F7837" w:rsidRPr="003A34DF" w:rsidRDefault="001F7837" w:rsidP="001F7837">
      <w:pPr>
        <w:pStyle w:val="NurText"/>
        <w:rPr>
          <w:rStyle w:val="Hyperlink"/>
          <w:rFonts w:ascii="Arial" w:hAnsi="Arial" w:cs="Arial"/>
          <w:sz w:val="18"/>
          <w:szCs w:val="18"/>
          <w:lang w:val="en-GB"/>
        </w:rPr>
      </w:pPr>
      <w:r w:rsidRPr="001F7837">
        <w:rPr>
          <w:rFonts w:ascii="Arial" w:hAnsi="Arial" w:cs="Arial"/>
          <w:sz w:val="18"/>
          <w:szCs w:val="18"/>
          <w:lang w:val="en-GB"/>
        </w:rPr>
        <w:t xml:space="preserve">Email: </w:t>
      </w:r>
      <w:r w:rsidR="003A34DF">
        <w:rPr>
          <w:rFonts w:ascii="Arial" w:hAnsi="Arial" w:cs="Arial"/>
          <w:sz w:val="18"/>
          <w:szCs w:val="18"/>
          <w:lang w:val="en-GB"/>
        </w:rPr>
        <w:fldChar w:fldCharType="begin"/>
      </w:r>
      <w:r w:rsidR="003A34DF">
        <w:rPr>
          <w:rFonts w:ascii="Arial" w:hAnsi="Arial" w:cs="Arial"/>
          <w:sz w:val="18"/>
          <w:szCs w:val="18"/>
          <w:lang w:val="en-GB"/>
        </w:rPr>
        <w:instrText xml:space="preserve"> HYPERLINK "mailto:heather.wilkins@hbkworld.com" </w:instrText>
      </w:r>
      <w:r w:rsidR="003A34DF">
        <w:rPr>
          <w:rFonts w:ascii="Arial" w:hAnsi="Arial" w:cs="Arial"/>
          <w:sz w:val="18"/>
          <w:szCs w:val="18"/>
          <w:lang w:val="en-GB"/>
        </w:rPr>
        <w:fldChar w:fldCharType="separate"/>
      </w:r>
      <w:r w:rsidR="003A34DF" w:rsidRPr="003A34DF">
        <w:rPr>
          <w:rStyle w:val="Hyperlink"/>
          <w:rFonts w:ascii="Arial" w:hAnsi="Arial" w:cs="Arial"/>
          <w:sz w:val="18"/>
          <w:szCs w:val="18"/>
          <w:lang w:val="en-GB"/>
        </w:rPr>
        <w:t>heather.wilkins@hbkworld.com</w:t>
      </w:r>
    </w:p>
    <w:p w14:paraId="0A970F90" w14:textId="325B20AD" w:rsidR="007121ED" w:rsidRPr="001F7837" w:rsidRDefault="003A34DF" w:rsidP="001F7837">
      <w:pPr>
        <w:rPr>
          <w:rFonts w:ascii="Arial" w:hAnsi="Arial" w:cs="Arial"/>
          <w:lang w:val="en-US"/>
        </w:rPr>
      </w:pPr>
      <w:r>
        <w:rPr>
          <w:rFonts w:ascii="Arial" w:hAnsi="Arial" w:cs="Arial"/>
          <w:sz w:val="18"/>
          <w:szCs w:val="18"/>
          <w:lang w:val="en-GB"/>
        </w:rPr>
        <w:fldChar w:fldCharType="end"/>
      </w:r>
    </w:p>
    <w:sectPr w:rsidR="007121ED" w:rsidRPr="001F7837" w:rsidSect="007A6030">
      <w:headerReference w:type="default" r:id="rId14"/>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31CB" w14:textId="77777777" w:rsidR="00D2693A" w:rsidRDefault="00D2693A">
      <w:pPr>
        <w:spacing w:line="240" w:lineRule="auto"/>
      </w:pPr>
      <w:r>
        <w:separator/>
      </w:r>
    </w:p>
  </w:endnote>
  <w:endnote w:type="continuationSeparator" w:id="0">
    <w:p w14:paraId="2764E0B3" w14:textId="77777777" w:rsidR="00D2693A" w:rsidRDefault="00D26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7115" w14:textId="77777777" w:rsidR="00D2693A" w:rsidRDefault="00D2693A">
      <w:pPr>
        <w:spacing w:line="240" w:lineRule="auto"/>
      </w:pPr>
      <w:r>
        <w:separator/>
      </w:r>
    </w:p>
  </w:footnote>
  <w:footnote w:type="continuationSeparator" w:id="0">
    <w:p w14:paraId="077F02E0" w14:textId="77777777" w:rsidR="00D2693A" w:rsidRDefault="00D269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086254"/>
    <w:rsid w:val="000C411E"/>
    <w:rsid w:val="00197219"/>
    <w:rsid w:val="001F7837"/>
    <w:rsid w:val="00226CBC"/>
    <w:rsid w:val="002A1F44"/>
    <w:rsid w:val="00323385"/>
    <w:rsid w:val="00331C10"/>
    <w:rsid w:val="003871BB"/>
    <w:rsid w:val="003A34DF"/>
    <w:rsid w:val="003D7642"/>
    <w:rsid w:val="003F0FB0"/>
    <w:rsid w:val="00435935"/>
    <w:rsid w:val="004522D6"/>
    <w:rsid w:val="004776B9"/>
    <w:rsid w:val="004964AC"/>
    <w:rsid w:val="00541FB1"/>
    <w:rsid w:val="00631E94"/>
    <w:rsid w:val="00641F5E"/>
    <w:rsid w:val="00643482"/>
    <w:rsid w:val="0065597A"/>
    <w:rsid w:val="006829CD"/>
    <w:rsid w:val="00696136"/>
    <w:rsid w:val="006B5FB1"/>
    <w:rsid w:val="007121ED"/>
    <w:rsid w:val="007155DC"/>
    <w:rsid w:val="0072731C"/>
    <w:rsid w:val="00762BC3"/>
    <w:rsid w:val="007A6030"/>
    <w:rsid w:val="0086417D"/>
    <w:rsid w:val="008B7C55"/>
    <w:rsid w:val="009A68BF"/>
    <w:rsid w:val="009F4735"/>
    <w:rsid w:val="00A30906"/>
    <w:rsid w:val="00A658ED"/>
    <w:rsid w:val="00AC636F"/>
    <w:rsid w:val="00B023D9"/>
    <w:rsid w:val="00B02627"/>
    <w:rsid w:val="00BF6DBC"/>
    <w:rsid w:val="00C328CB"/>
    <w:rsid w:val="00C75A7D"/>
    <w:rsid w:val="00C8039E"/>
    <w:rsid w:val="00CE4F39"/>
    <w:rsid w:val="00D004A2"/>
    <w:rsid w:val="00D11415"/>
    <w:rsid w:val="00D2693A"/>
    <w:rsid w:val="00D53FD9"/>
    <w:rsid w:val="00D73EDD"/>
    <w:rsid w:val="00D81A25"/>
    <w:rsid w:val="00D97B12"/>
    <w:rsid w:val="00E25C00"/>
    <w:rsid w:val="00E55D22"/>
    <w:rsid w:val="00E568A0"/>
    <w:rsid w:val="00EB7510"/>
    <w:rsid w:val="00EF23D4"/>
    <w:rsid w:val="00F10736"/>
    <w:rsid w:val="00FA7E5A"/>
    <w:rsid w:val="00FC5F4E"/>
    <w:rsid w:val="00FE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NurText">
    <w:name w:val="Plain Text"/>
    <w:basedOn w:val="Standard"/>
    <w:link w:val="NurTextZchn"/>
    <w:uiPriority w:val="99"/>
    <w:semiHidden/>
    <w:unhideWhenUsed/>
    <w:rsid w:val="00631E94"/>
    <w:pPr>
      <w:spacing w:line="240" w:lineRule="auto"/>
    </w:pPr>
    <w:rPr>
      <w:lang w:val="de-DE"/>
    </w:rPr>
  </w:style>
  <w:style w:type="character" w:customStyle="1" w:styleId="NurTextZchn">
    <w:name w:val="Nur Text Zchn"/>
    <w:basedOn w:val="Absatz-Standardschriftart"/>
    <w:link w:val="NurText"/>
    <w:uiPriority w:val="99"/>
    <w:semiHidden/>
    <w:rsid w:val="00631E94"/>
    <w:rPr>
      <w:rFonts w:ascii="Calibri" w:hAnsi="Calibri" w:cs="Calibri"/>
      <w:lang w:val="de-DE"/>
    </w:rPr>
  </w:style>
  <w:style w:type="character" w:styleId="BesuchterLink">
    <w:name w:val="FollowedHyperlink"/>
    <w:basedOn w:val="Absatz-Standardschriftart"/>
    <w:uiPriority w:val="99"/>
    <w:semiHidden/>
    <w:unhideWhenUsed/>
    <w:rsid w:val="003D7642"/>
    <w:rPr>
      <w:color w:val="954F72" w:themeColor="followedHyperlink"/>
      <w:u w:val="single"/>
    </w:rPr>
  </w:style>
  <w:style w:type="paragraph" w:customStyle="1" w:styleId="paragraph">
    <w:name w:val="paragraph"/>
    <w:basedOn w:val="Standard"/>
    <w:rsid w:val="00D97B12"/>
    <w:pPr>
      <w:spacing w:before="100" w:beforeAutospacing="1" w:after="100" w:afterAutospacing="1" w:line="240" w:lineRule="auto"/>
    </w:pPr>
    <w:rPr>
      <w:rFonts w:ascii="Times New Roman" w:eastAsia="Times New Roman" w:hAnsi="Times New Roman" w:cs="Times New Roman"/>
      <w:sz w:val="24"/>
      <w:szCs w:val="24"/>
      <w:lang w:val="en-US" w:eastAsia="de-DE"/>
    </w:rPr>
  </w:style>
  <w:style w:type="character" w:customStyle="1" w:styleId="normaltextrun">
    <w:name w:val="normaltextrun"/>
    <w:basedOn w:val="Absatz-Standardschriftart"/>
    <w:rsid w:val="00D97B12"/>
  </w:style>
  <w:style w:type="character" w:customStyle="1" w:styleId="eop">
    <w:name w:val="eop"/>
    <w:basedOn w:val="Absatz-Standardschriftart"/>
    <w:rsid w:val="00D97B12"/>
  </w:style>
  <w:style w:type="character" w:customStyle="1" w:styleId="spellingerror">
    <w:name w:val="spellingerror"/>
    <w:basedOn w:val="Absatz-Standardschriftart"/>
    <w:rsid w:val="00D97B12"/>
  </w:style>
  <w:style w:type="character" w:customStyle="1" w:styleId="contextualspellingandgrammarerror">
    <w:name w:val="contextualspellingandgrammarerror"/>
    <w:basedOn w:val="Absatz-Standardschriftart"/>
    <w:rsid w:val="00D9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8169">
      <w:bodyDiv w:val="1"/>
      <w:marLeft w:val="0"/>
      <w:marRight w:val="0"/>
      <w:marTop w:val="0"/>
      <w:marBottom w:val="0"/>
      <w:divBdr>
        <w:top w:val="none" w:sz="0" w:space="0" w:color="auto"/>
        <w:left w:val="none" w:sz="0" w:space="0" w:color="auto"/>
        <w:bottom w:val="none" w:sz="0" w:space="0" w:color="auto"/>
        <w:right w:val="none" w:sz="0" w:space="0" w:color="auto"/>
      </w:divBdr>
    </w:div>
    <w:div w:id="289551631">
      <w:bodyDiv w:val="1"/>
      <w:marLeft w:val="0"/>
      <w:marRight w:val="0"/>
      <w:marTop w:val="0"/>
      <w:marBottom w:val="0"/>
      <w:divBdr>
        <w:top w:val="none" w:sz="0" w:space="0" w:color="auto"/>
        <w:left w:val="none" w:sz="0" w:space="0" w:color="auto"/>
        <w:bottom w:val="none" w:sz="0" w:space="0" w:color="auto"/>
        <w:right w:val="none" w:sz="0" w:space="0" w:color="auto"/>
      </w:divBdr>
    </w:div>
    <w:div w:id="425418467">
      <w:bodyDiv w:val="1"/>
      <w:marLeft w:val="0"/>
      <w:marRight w:val="0"/>
      <w:marTop w:val="0"/>
      <w:marBottom w:val="0"/>
      <w:divBdr>
        <w:top w:val="none" w:sz="0" w:space="0" w:color="auto"/>
        <w:left w:val="none" w:sz="0" w:space="0" w:color="auto"/>
        <w:bottom w:val="none" w:sz="0" w:space="0" w:color="auto"/>
        <w:right w:val="none" w:sz="0" w:space="0" w:color="auto"/>
      </w:divBdr>
    </w:div>
    <w:div w:id="502940014">
      <w:bodyDiv w:val="1"/>
      <w:marLeft w:val="0"/>
      <w:marRight w:val="0"/>
      <w:marTop w:val="0"/>
      <w:marBottom w:val="0"/>
      <w:divBdr>
        <w:top w:val="none" w:sz="0" w:space="0" w:color="auto"/>
        <w:left w:val="none" w:sz="0" w:space="0" w:color="auto"/>
        <w:bottom w:val="none" w:sz="0" w:space="0" w:color="auto"/>
        <w:right w:val="none" w:sz="0" w:space="0" w:color="auto"/>
      </w:divBdr>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28980464">
      <w:bodyDiv w:val="1"/>
      <w:marLeft w:val="0"/>
      <w:marRight w:val="0"/>
      <w:marTop w:val="0"/>
      <w:marBottom w:val="0"/>
      <w:divBdr>
        <w:top w:val="none" w:sz="0" w:space="0" w:color="auto"/>
        <w:left w:val="none" w:sz="0" w:space="0" w:color="auto"/>
        <w:bottom w:val="none" w:sz="0" w:space="0" w:color="auto"/>
        <w:right w:val="none" w:sz="0" w:space="0" w:color="auto"/>
      </w:divBdr>
    </w:div>
    <w:div w:id="83592218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862743556">
      <w:bodyDiv w:val="1"/>
      <w:marLeft w:val="0"/>
      <w:marRight w:val="0"/>
      <w:marTop w:val="0"/>
      <w:marBottom w:val="0"/>
      <w:divBdr>
        <w:top w:val="none" w:sz="0" w:space="0" w:color="auto"/>
        <w:left w:val="none" w:sz="0" w:space="0" w:color="auto"/>
        <w:bottom w:val="none" w:sz="0" w:space="0" w:color="auto"/>
        <w:right w:val="none" w:sz="0" w:space="0" w:color="auto"/>
      </w:divBdr>
    </w:div>
    <w:div w:id="863055958">
      <w:bodyDiv w:val="1"/>
      <w:marLeft w:val="0"/>
      <w:marRight w:val="0"/>
      <w:marTop w:val="0"/>
      <w:marBottom w:val="0"/>
      <w:divBdr>
        <w:top w:val="none" w:sz="0" w:space="0" w:color="auto"/>
        <w:left w:val="none" w:sz="0" w:space="0" w:color="auto"/>
        <w:bottom w:val="none" w:sz="0" w:space="0" w:color="auto"/>
        <w:right w:val="none" w:sz="0" w:space="0" w:color="auto"/>
      </w:divBdr>
    </w:div>
    <w:div w:id="887959844">
      <w:bodyDiv w:val="1"/>
      <w:marLeft w:val="0"/>
      <w:marRight w:val="0"/>
      <w:marTop w:val="0"/>
      <w:marBottom w:val="0"/>
      <w:divBdr>
        <w:top w:val="none" w:sz="0" w:space="0" w:color="auto"/>
        <w:left w:val="none" w:sz="0" w:space="0" w:color="auto"/>
        <w:bottom w:val="none" w:sz="0" w:space="0" w:color="auto"/>
        <w:right w:val="none" w:sz="0" w:space="0" w:color="auto"/>
      </w:divBdr>
    </w:div>
    <w:div w:id="1067654696">
      <w:bodyDiv w:val="1"/>
      <w:marLeft w:val="0"/>
      <w:marRight w:val="0"/>
      <w:marTop w:val="0"/>
      <w:marBottom w:val="0"/>
      <w:divBdr>
        <w:top w:val="none" w:sz="0" w:space="0" w:color="auto"/>
        <w:left w:val="none" w:sz="0" w:space="0" w:color="auto"/>
        <w:bottom w:val="none" w:sz="0" w:space="0" w:color="auto"/>
        <w:right w:val="none" w:sz="0" w:space="0" w:color="auto"/>
      </w:divBdr>
    </w:div>
    <w:div w:id="1127625646">
      <w:bodyDiv w:val="1"/>
      <w:marLeft w:val="0"/>
      <w:marRight w:val="0"/>
      <w:marTop w:val="0"/>
      <w:marBottom w:val="0"/>
      <w:divBdr>
        <w:top w:val="none" w:sz="0" w:space="0" w:color="auto"/>
        <w:left w:val="none" w:sz="0" w:space="0" w:color="auto"/>
        <w:bottom w:val="none" w:sz="0" w:space="0" w:color="auto"/>
        <w:right w:val="none" w:sz="0" w:space="0" w:color="auto"/>
      </w:divBdr>
    </w:div>
    <w:div w:id="1286304915">
      <w:bodyDiv w:val="1"/>
      <w:marLeft w:val="0"/>
      <w:marRight w:val="0"/>
      <w:marTop w:val="0"/>
      <w:marBottom w:val="0"/>
      <w:divBdr>
        <w:top w:val="none" w:sz="0" w:space="0" w:color="auto"/>
        <w:left w:val="none" w:sz="0" w:space="0" w:color="auto"/>
        <w:bottom w:val="none" w:sz="0" w:space="0" w:color="auto"/>
        <w:right w:val="none" w:sz="0" w:space="0" w:color="auto"/>
      </w:divBdr>
    </w:div>
    <w:div w:id="1420983700">
      <w:bodyDiv w:val="1"/>
      <w:marLeft w:val="0"/>
      <w:marRight w:val="0"/>
      <w:marTop w:val="0"/>
      <w:marBottom w:val="0"/>
      <w:divBdr>
        <w:top w:val="none" w:sz="0" w:space="0" w:color="auto"/>
        <w:left w:val="none" w:sz="0" w:space="0" w:color="auto"/>
        <w:bottom w:val="none" w:sz="0" w:space="0" w:color="auto"/>
        <w:right w:val="none" w:sz="0" w:space="0" w:color="auto"/>
      </w:divBdr>
    </w:div>
    <w:div w:id="152489741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612396282">
      <w:bodyDiv w:val="1"/>
      <w:marLeft w:val="0"/>
      <w:marRight w:val="0"/>
      <w:marTop w:val="0"/>
      <w:marBottom w:val="0"/>
      <w:divBdr>
        <w:top w:val="none" w:sz="0" w:space="0" w:color="auto"/>
        <w:left w:val="none" w:sz="0" w:space="0" w:color="auto"/>
        <w:bottom w:val="none" w:sz="0" w:space="0" w:color="auto"/>
        <w:right w:val="none" w:sz="0" w:space="0" w:color="auto"/>
      </w:divBdr>
    </w:div>
    <w:div w:id="1621718996">
      <w:bodyDiv w:val="1"/>
      <w:marLeft w:val="0"/>
      <w:marRight w:val="0"/>
      <w:marTop w:val="0"/>
      <w:marBottom w:val="0"/>
      <w:divBdr>
        <w:top w:val="none" w:sz="0" w:space="0" w:color="auto"/>
        <w:left w:val="none" w:sz="0" w:space="0" w:color="auto"/>
        <w:bottom w:val="none" w:sz="0" w:space="0" w:color="auto"/>
        <w:right w:val="none" w:sz="0" w:space="0" w:color="auto"/>
      </w:divBdr>
    </w:div>
    <w:div w:id="1673948508">
      <w:bodyDiv w:val="1"/>
      <w:marLeft w:val="0"/>
      <w:marRight w:val="0"/>
      <w:marTop w:val="0"/>
      <w:marBottom w:val="0"/>
      <w:divBdr>
        <w:top w:val="none" w:sz="0" w:space="0" w:color="auto"/>
        <w:left w:val="none" w:sz="0" w:space="0" w:color="auto"/>
        <w:bottom w:val="none" w:sz="0" w:space="0" w:color="auto"/>
        <w:right w:val="none" w:sz="0" w:space="0" w:color="auto"/>
      </w:divBdr>
    </w:div>
    <w:div w:id="1747609858">
      <w:bodyDiv w:val="1"/>
      <w:marLeft w:val="0"/>
      <w:marRight w:val="0"/>
      <w:marTop w:val="0"/>
      <w:marBottom w:val="0"/>
      <w:divBdr>
        <w:top w:val="none" w:sz="0" w:space="0" w:color="auto"/>
        <w:left w:val="none" w:sz="0" w:space="0" w:color="auto"/>
        <w:bottom w:val="none" w:sz="0" w:space="0" w:color="auto"/>
        <w:right w:val="none" w:sz="0" w:space="0" w:color="auto"/>
      </w:divBdr>
    </w:div>
    <w:div w:id="1845438468">
      <w:bodyDiv w:val="1"/>
      <w:marLeft w:val="0"/>
      <w:marRight w:val="0"/>
      <w:marTop w:val="0"/>
      <w:marBottom w:val="0"/>
      <w:divBdr>
        <w:top w:val="none" w:sz="0" w:space="0" w:color="auto"/>
        <w:left w:val="none" w:sz="0" w:space="0" w:color="auto"/>
        <w:bottom w:val="none" w:sz="0" w:space="0" w:color="auto"/>
        <w:right w:val="none" w:sz="0" w:space="0" w:color="auto"/>
      </w:divBdr>
    </w:div>
    <w:div w:id="20908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3A%2F%2Fwww.hbkworld.com%2F&amp;data=02%7C01%7Cmelanie.klingelmeyer%40hbkworld.com%7Cf42e7ef6b63446cfc14808d7ecee4bcc%7C6cce74a3397545e09893b072988b30b6%7C0%7C0%7C637238380535025773&amp;sdata=JRbBo7xz6iG3XmNHABiPeVsYSRiuuNCgRzUDVtUOjI4%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ctr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3A%2F%2Fwww.hbm.com%2F&amp;data=02%7C01%7Cmelanie.klingelmeyer%40hbkworld.com%7Cf42e7ef6b63446cfc14808d7ecee4bcc%7C6cce74a3397545e09893b072988b30b6%7C0%7C0%7C637238380535015826&amp;sdata=MhRNqBH%2B%2Fa6Lkcb%2FS2yPGgDRWIA41ELunScn3roG9vc%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bm.com/en/8748/c11-subminiature-load-c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13" ma:contentTypeDescription="Create a new document." ma:contentTypeScope="" ma:versionID="c99306e2a579da10a0cf1aee0d6754c2">
  <xsd:schema xmlns:xsd="http://www.w3.org/2001/XMLSchema" xmlns:xs="http://www.w3.org/2001/XMLSchema" xmlns:p="http://schemas.microsoft.com/office/2006/metadata/properties" xmlns:ns3="ee9ab348-daf7-43a0-93de-a9e497c265b5" xmlns:ns4="d5c09313-85a5-4e3a-a647-599733654dc5" targetNamespace="http://schemas.microsoft.com/office/2006/metadata/properties" ma:root="true" ma:fieldsID="7a5677e5b18b583fb23d7053cb7ebf2c" ns3:_="" ns4:_="">
    <xsd:import namespace="ee9ab348-daf7-43a0-93de-a9e497c265b5"/>
    <xsd:import namespace="d5c09313-85a5-4e3a-a647-599733654d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9313-85a5-4e3a-a647-599733654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FDED9-739D-4E1E-93BE-A7A962880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3.xml><?xml version="1.0" encoding="utf-8"?>
<ds:datastoreItem xmlns:ds="http://schemas.openxmlformats.org/officeDocument/2006/customXml" ds:itemID="{931DDC67-D5CE-4AF2-9358-973B640E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d5c09313-85a5-4e3a-a647-599733654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2987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Julia Mertens</cp:lastModifiedBy>
  <cp:revision>2</cp:revision>
  <cp:lastPrinted>2019-02-28T12:14:00Z</cp:lastPrinted>
  <dcterms:created xsi:type="dcterms:W3CDTF">2020-07-08T09:08:00Z</dcterms:created>
  <dcterms:modified xsi:type="dcterms:W3CDTF">2020-07-08T09:08:00Z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