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9F5C" w14:textId="458D50EA" w:rsidR="00B7291C" w:rsidRDefault="008C5BFE">
      <w:pPr>
        <w:rPr>
          <w:b/>
          <w:bCs/>
        </w:rPr>
      </w:pPr>
      <w:r>
        <w:rPr>
          <w:b/>
        </w:rPr>
        <w:t>P</w:t>
      </w:r>
      <w:r w:rsidR="00BF53BF">
        <w:rPr>
          <w:b/>
        </w:rPr>
        <w:t>ressemitteilung</w:t>
      </w:r>
      <w:r w:rsidR="00BF53BF">
        <w:rPr>
          <w:b/>
        </w:rPr>
        <w:br/>
      </w:r>
    </w:p>
    <w:p w14:paraId="4E90697B" w14:textId="233E76B5" w:rsidR="00B7291C" w:rsidRDefault="008C5BFE">
      <w:pPr>
        <w:spacing w:line="360" w:lineRule="auto"/>
        <w:rPr>
          <w:b/>
          <w:bCs/>
        </w:rPr>
      </w:pPr>
      <w:r>
        <w:rPr>
          <w:b/>
          <w:sz w:val="40"/>
        </w:rPr>
        <w:t>Maximale Leistung auch in anspruchsvollen Umgebungen – der ne</w:t>
      </w:r>
      <w:r w:rsidR="00BF53BF">
        <w:rPr>
          <w:b/>
          <w:sz w:val="40"/>
        </w:rPr>
        <w:t>ue Kraftsensor von HBK</w:t>
      </w:r>
      <w:r>
        <w:rPr>
          <w:b/>
          <w:sz w:val="40"/>
        </w:rPr>
        <w:t xml:space="preserve"> macht`s möglich!</w:t>
      </w:r>
      <w:r w:rsidR="00BF53BF">
        <w:br/>
      </w:r>
      <w:r w:rsidR="00BF53BF">
        <w:rPr>
          <w:i/>
        </w:rPr>
        <w:t xml:space="preserve">Zug-Druckkraftsensor für einfache und </w:t>
      </w:r>
      <w:r w:rsidR="00C014A0">
        <w:rPr>
          <w:i/>
        </w:rPr>
        <w:t>sichere</w:t>
      </w:r>
      <w:r w:rsidR="00BF53BF">
        <w:rPr>
          <w:i/>
        </w:rPr>
        <w:t xml:space="preserve"> Messungen</w:t>
      </w:r>
      <w:r w:rsidR="00BF53BF">
        <w:br/>
      </w:r>
      <w:r w:rsidR="00BF53BF">
        <w:rPr>
          <w:b/>
        </w:rPr>
        <w:t>Ju</w:t>
      </w:r>
      <w:r w:rsidR="00556AEE">
        <w:rPr>
          <w:b/>
        </w:rPr>
        <w:t>l</w:t>
      </w:r>
      <w:r w:rsidR="00BF53BF">
        <w:rPr>
          <w:b/>
        </w:rPr>
        <w:t>i 2021</w:t>
      </w:r>
      <w:r w:rsidR="00BF53BF">
        <w:br/>
      </w:r>
      <w:r w:rsidR="00BF53BF">
        <w:br/>
        <w:t xml:space="preserve">HBK hat </w:t>
      </w:r>
      <w:r w:rsidR="00C014A0">
        <w:t>den</w:t>
      </w:r>
      <w:r w:rsidR="00BF53BF">
        <w:t xml:space="preserve"> robusten Kraftsensor</w:t>
      </w:r>
      <w:r w:rsidR="00C014A0">
        <w:t xml:space="preserve"> U10F</w:t>
      </w:r>
      <w:r w:rsidR="00BF53BF">
        <w:t xml:space="preserve"> entwickelt, der selbst in rauen Anwendungen und schwierigen Umgebungen </w:t>
      </w:r>
      <w:r w:rsidR="00C014A0">
        <w:t xml:space="preserve">Langzeitstabilität und außergewöhnlich präzise Messergebnisse liefert. </w:t>
      </w:r>
      <w:r w:rsidR="00BF53BF">
        <w:br/>
      </w:r>
    </w:p>
    <w:p w14:paraId="152B8474" w14:textId="77777777" w:rsidR="00B7291C" w:rsidRDefault="00BF53BF">
      <w:pPr>
        <w:spacing w:line="360" w:lineRule="auto"/>
      </w:pPr>
      <w:r>
        <w:t xml:space="preserve">Der Sensor verfügt über Flanschverbindungen auf beiden Seiten und kann daher ohne Spezialwerkzeuge ganz einfach installiert werden. Kompakte Abmessungen und die Verfügbarkeit von elektronischen Datenblättern (TEDS) erleichtern die Einrichtung von Messungen noch weiter. </w:t>
      </w:r>
    </w:p>
    <w:p w14:paraId="418517C7" w14:textId="77777777" w:rsidR="00B7291C" w:rsidRDefault="00B7291C">
      <w:pPr>
        <w:spacing w:line="360" w:lineRule="auto"/>
      </w:pPr>
    </w:p>
    <w:p w14:paraId="29EE0BA1" w14:textId="77777777" w:rsidR="00B7291C" w:rsidRDefault="00BF53BF">
      <w:pPr>
        <w:spacing w:line="360" w:lineRule="auto"/>
      </w:pPr>
      <w:r>
        <w:t xml:space="preserve">Die integrierte Sensortechnologie ist dank des hermetisch dichten Edelstahlgehäuses vor äußeren Einflüssen wie Schmutz und Feuchtigkeit geschützt. Die Ausführung mit festem Kabel der Serie U10F erfüllt die Anforderungen an die Schutzart IP68 – und wurde auf Schock- und Vibrationsfestigkeit sowie die Einhaltung internationaler EMV-Normen geprüft. </w:t>
      </w:r>
      <w:r>
        <w:br/>
      </w:r>
    </w:p>
    <w:p w14:paraId="0D5CAEE1" w14:textId="3370860A" w:rsidR="00556AEE" w:rsidRDefault="00BF53BF">
      <w:pPr>
        <w:pStyle w:val="Standard1"/>
        <w:shd w:val="clear" w:color="auto" w:fill="FFFFFF"/>
        <w:spacing w:before="167" w:after="167" w:line="360" w:lineRule="auto"/>
      </w:pPr>
      <w:r>
        <w:t xml:space="preserve">U10F-Kraftsensoren sind mit mehreren verschiedenen Nennkräften, Anschlusssteckern oder Kabeloptionen erhältlich, sodass sie an die jeweilige Messaufgabe angepasst werden können. Eine Doppelbrückenvariante ist ebenfalls erhältlich und macht den U10F zur sicheren Wahl für klassische Prüfstandsaufgaben sowie für Produktionsanwendungen wie die Pressenüberwachung oder andere Messaufgaben in der Produktion. </w:t>
      </w:r>
      <w:r>
        <w:br/>
      </w:r>
      <w:r>
        <w:br/>
        <w:t xml:space="preserve">Weitere Informationen zum U10F von HBK finden Sie auf der Webseite des Unternehmens: </w:t>
      </w:r>
      <w:hyperlink r:id="rId6" w:history="1">
        <w:r w:rsidR="002F5964" w:rsidRPr="00AD19F1">
          <w:rPr>
            <w:rStyle w:val="Hyperlink"/>
          </w:rPr>
          <w:t>https://www.hbm.com/de/10337/neuer-u10f-kraftsensor-von-hbk/</w:t>
        </w:r>
      </w:hyperlink>
    </w:p>
    <w:p w14:paraId="2C40ED44" w14:textId="679E2806" w:rsidR="00B7291C" w:rsidRDefault="00BF53BF">
      <w:pPr>
        <w:pStyle w:val="Standard1"/>
        <w:shd w:val="clear" w:color="auto" w:fill="FFFFFF"/>
        <w:spacing w:before="167" w:after="167" w:line="360" w:lineRule="auto"/>
        <w:rPr>
          <w:sz w:val="18"/>
          <w:szCs w:val="18"/>
        </w:rPr>
      </w:pPr>
      <w:r>
        <w:br/>
      </w:r>
      <w:r>
        <w:rPr>
          <w:b/>
        </w:rPr>
        <w:t>Über HBK – Hottinger Brüel &amp; Kjær</w:t>
      </w:r>
      <w:r>
        <w:br/>
      </w:r>
      <w:r>
        <w:rPr>
          <w:sz w:val="18"/>
        </w:rPr>
        <w:t xml:space="preserve">Die beiden Marktführer HBM und Brüel &amp; Kjær haben sich als HBK – Hottinger, Brüel &amp; Kjaer – zusammengeschlossen, dem weltweit führenden Anbieter von integrierten Lösungen für Prüfung, Messung, Steuerung und Simulation. </w:t>
      </w:r>
      <w:r>
        <w:rPr>
          <w:sz w:val="18"/>
        </w:rPr>
        <w:br/>
      </w:r>
      <w:r>
        <w:rPr>
          <w:sz w:val="18"/>
        </w:rPr>
        <w:br/>
      </w:r>
      <w:r>
        <w:rPr>
          <w:sz w:val="18"/>
        </w:rPr>
        <w:lastRenderedPageBreak/>
        <w:t>HBK - Hottinger, Brüel &amp; Kjaer – bietet ein komplettes Portfolio von Lösungen über den gesamten Produktlebenszyklus der Prüf- und Messtechnik hinweg, die die physikalische Welt der Sensoren, Tests und Messungen mit der digitalen Welt der Simulation, Modellierungssoftware und Analyse zusammenbringen. Durch Schaffung eines skalierbaren und offenen Systems für Datenerfassungs-Hardware, Software und Simulation können Produktentwickler Markteinführungszeiten verkürzen, Innovationen vorantreiben und die Vorreiterrolle in einem wettbewerbsintensiven Weltmarkt übernehmen.</w:t>
      </w:r>
      <w:r>
        <w:rPr>
          <w:sz w:val="18"/>
        </w:rPr>
        <w:br/>
      </w:r>
      <w:r>
        <w:rPr>
          <w:sz w:val="18"/>
        </w:rPr>
        <w:br/>
        <w:t xml:space="preserve">Weitere Informationen finden Sie unter </w:t>
      </w:r>
      <w:hyperlink r:id="rId7" w:history="1">
        <w:r>
          <w:rPr>
            <w:rStyle w:val="Hyperlink"/>
            <w:sz w:val="18"/>
          </w:rPr>
          <w:t>www.hbkworld.com</w:t>
        </w:r>
      </w:hyperlink>
    </w:p>
    <w:p w14:paraId="51DB1202" w14:textId="77777777" w:rsidR="00B7291C" w:rsidRDefault="00B7291C"/>
    <w:sectPr w:rsidR="00B7291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A3A1" w14:textId="77777777" w:rsidR="00AE20CD" w:rsidRDefault="00AE20CD">
      <w:pPr>
        <w:spacing w:line="240" w:lineRule="auto"/>
      </w:pPr>
      <w:r>
        <w:separator/>
      </w:r>
    </w:p>
  </w:endnote>
  <w:endnote w:type="continuationSeparator" w:id="0">
    <w:p w14:paraId="0C1BE138" w14:textId="77777777" w:rsidR="00AE20CD" w:rsidRDefault="00AE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2135" w14:textId="77777777" w:rsidR="00B7291C" w:rsidRDefault="00BF53BF">
    <w:pPr>
      <w:pStyle w:val="Fuzeile"/>
    </w:pPr>
    <w:r>
      <w:rPr>
        <w:noProof/>
      </w:rPr>
      <mc:AlternateContent>
        <mc:Choice Requires="wps">
          <w:drawing>
            <wp:anchor distT="0" distB="0" distL="114300" distR="114300" simplePos="0" relativeHeight="251658752" behindDoc="0" locked="0" layoutInCell="0" allowOverlap="1" wp14:anchorId="1881A8FE" wp14:editId="413CD318">
              <wp:simplePos x="0" y="0"/>
              <wp:positionH relativeFrom="page">
                <wp:posOffset>0</wp:posOffset>
              </wp:positionH>
              <wp:positionV relativeFrom="page">
                <wp:posOffset>10227945</wp:posOffset>
              </wp:positionV>
              <wp:extent cx="7560310" cy="273050"/>
              <wp:effectExtent l="0" t="0" r="0" b="12700"/>
              <wp:wrapNone/>
              <wp:docPr id="1" name="MSIPCMd90141698507ef7f21c763b4" descr="{&quot;HashCode&quot;:19528877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7B09BF" w14:textId="40A914F2" w:rsidR="00B7291C" w:rsidRDefault="00847580">
                          <w:pPr>
                            <w:jc w:val="center"/>
                            <w:rPr>
                              <w:rFonts w:ascii="Calibri" w:hAnsi="Calibri" w:cs="Calibri"/>
                              <w:color w:val="000000"/>
                              <w:sz w:val="14"/>
                            </w:rPr>
                          </w:pPr>
                          <w:r>
                            <w:rPr>
                              <w:rFonts w:ascii="Calibri" w:hAnsi="Calibri"/>
                              <w:color w:val="000000"/>
                              <w:sz w:val="14"/>
                            </w:rPr>
                            <w:t>CONFIDENTIAL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1A8FE" id="_x0000_t202" coordsize="21600,21600" o:spt="202" path="m,l,21600r21600,l21600,xe">
              <v:stroke joinstyle="miter"/>
              <v:path gradientshapeok="t" o:connecttype="rect"/>
            </v:shapetype>
            <v:shape id="MSIPCMd90141698507ef7f21c763b4" o:spid="_x0000_s1026" type="#_x0000_t202" alt="{&quot;HashCode&quot;:1952887716,&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oaidsqwCAABGBQAADgAAAAAA&#10;AAAAAAAAAAAuAgAAZHJzL2Uyb0RvYy54bWxQSwECLQAUAAYACAAAACEAn9VB7N8AAAALAQAADwAA&#10;AAAAAAAAAAAAAAAGBQAAZHJzL2Rvd25yZXYueG1sUEsFBgAAAAAEAAQA8wAAABIGAAAAAA==&#10;" o:allowincell="f" filled="f" stroked="f" strokeweight=".5pt">
              <v:textbox inset=",0,,0">
                <w:txbxContent>
                  <w:p w14:paraId="557B09BF" w14:textId="40A914F2" w:rsidR="00B7291C" w:rsidRDefault="00847580">
                    <w:pPr>
                      <w:jc w:val="center"/>
                      <w:rPr>
                        <w:rFonts w:ascii="Calibri" w:hAnsi="Calibri" w:cs="Calibri"/>
                        <w:color w:val="000000"/>
                        <w:sz w:val="14"/>
                      </w:rPr>
                    </w:pPr>
                    <w:r>
                      <w:rPr>
                        <w:rFonts w:ascii="Calibri" w:hAnsi="Calibri"/>
                        <w:color w:val="000000"/>
                        <w:sz w:val="14"/>
                      </w:rPr>
                      <w:t>CONFIDENTIAL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AAF6" w14:textId="77777777" w:rsidR="00AE20CD" w:rsidRDefault="00AE20CD">
      <w:pPr>
        <w:spacing w:line="240" w:lineRule="auto"/>
      </w:pPr>
      <w:r>
        <w:separator/>
      </w:r>
    </w:p>
  </w:footnote>
  <w:footnote w:type="continuationSeparator" w:id="0">
    <w:p w14:paraId="02104B12" w14:textId="77777777" w:rsidR="00AE20CD" w:rsidRDefault="00AE2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1C"/>
    <w:rsid w:val="00046673"/>
    <w:rsid w:val="002A4FB4"/>
    <w:rsid w:val="002F5964"/>
    <w:rsid w:val="00556AEE"/>
    <w:rsid w:val="007B1786"/>
    <w:rsid w:val="008165B9"/>
    <w:rsid w:val="00847580"/>
    <w:rsid w:val="008C5BFE"/>
    <w:rsid w:val="00A8016D"/>
    <w:rsid w:val="00AE20CD"/>
    <w:rsid w:val="00B7291C"/>
    <w:rsid w:val="00BF53BF"/>
    <w:rsid w:val="00C01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F253"/>
  <w15:chartTrackingRefBased/>
  <w15:docId w15:val="{149DE2CC-ADA3-4EE0-B119-B431A59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lang w:val="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lang w:val="de-DE"/>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 w:type="character" w:styleId="NichtaufgelsteErwhnung">
    <w:name w:val="Unresolved Mention"/>
    <w:basedOn w:val="Absatz-Standardschriftart"/>
    <w:uiPriority w:val="99"/>
    <w:semiHidden/>
    <w:unhideWhenUsed/>
    <w:rsid w:val="0055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bk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m.com/de/10337/neuer-u10f-kraftsensor-von-hb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Mertens</dc:creator>
  <cp:keywords/>
  <dc:description/>
  <cp:lastModifiedBy>Melanie Klingelmeyer</cp:lastModifiedBy>
  <cp:revision>11</cp:revision>
  <dcterms:created xsi:type="dcterms:W3CDTF">2021-06-28T10:15:00Z</dcterms:created>
  <dcterms:modified xsi:type="dcterms:W3CDTF">2021-07-01T12:07:00Z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34c16-2ac0-4d2f-93d7-57af8b3547a8_Enabled">
    <vt:lpwstr>true</vt:lpwstr>
  </property>
  <property fmtid="{D5CDD505-2E9C-101B-9397-08002B2CF9AE}" pid="3" name="MSIP_Label_7b234c16-2ac0-4d2f-93d7-57af8b3547a8_SetDate">
    <vt:lpwstr>2021-07-01T12:07:55Z</vt:lpwstr>
  </property>
  <property fmtid="{D5CDD505-2E9C-101B-9397-08002B2CF9AE}" pid="4" name="MSIP_Label_7b234c16-2ac0-4d2f-93d7-57af8b3547a8_Method">
    <vt:lpwstr>Privileged</vt:lpwstr>
  </property>
  <property fmtid="{D5CDD505-2E9C-101B-9397-08002B2CF9AE}" pid="5" name="MSIP_Label_7b234c16-2ac0-4d2f-93d7-57af8b3547a8_Name">
    <vt:lpwstr>Confidential - Internal</vt:lpwstr>
  </property>
  <property fmtid="{D5CDD505-2E9C-101B-9397-08002B2CF9AE}" pid="6" name="MSIP_Label_7b234c16-2ac0-4d2f-93d7-57af8b3547a8_SiteId">
    <vt:lpwstr>6cce74a3-3975-45e0-9893-b072988b30b6</vt:lpwstr>
  </property>
  <property fmtid="{D5CDD505-2E9C-101B-9397-08002B2CF9AE}" pid="7" name="MSIP_Label_7b234c16-2ac0-4d2f-93d7-57af8b3547a8_ActionId">
    <vt:lpwstr>7c43af38-d2aa-401b-94dc-bcaf4d68b563</vt:lpwstr>
  </property>
  <property fmtid="{D5CDD505-2E9C-101B-9397-08002B2CF9AE}" pid="8" name="MSIP_Label_7b234c16-2ac0-4d2f-93d7-57af8b3547a8_ContentBits">
    <vt:lpwstr>2</vt:lpwstr>
  </property>
</Properties>
</file>